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B9F" w:rsidRPr="00896B9F" w:rsidRDefault="00896B9F" w:rsidP="00896B9F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ГОСУДАРСТВЕННОЕ  БЮДЖЕТНОЕ професиональное  ОБРАЗОВАТЕЛЬНОЕ УЧРЕЖДЕНИЕ иркутской области</w:t>
      </w:r>
    </w:p>
    <w:p w:rsidR="00896B9F" w:rsidRPr="00896B9F" w:rsidRDefault="00896B9F" w:rsidP="00896B9F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896B9F" w:rsidRPr="00896B9F" w:rsidRDefault="00896B9F" w:rsidP="00896B9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</w:t>
      </w:r>
      <w:r w:rsid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ект оценочных материалов</w:t>
      </w:r>
    </w:p>
    <w:p w:rsidR="00896B9F" w:rsidRPr="00896B9F" w:rsidRDefault="00896B9F" w:rsidP="00896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учебной дисциплине</w:t>
      </w:r>
    </w:p>
    <w:p w:rsidR="00896B9F" w:rsidRPr="00896B9F" w:rsidRDefault="007E3753" w:rsidP="00896B9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ОП.14</w:t>
      </w:r>
      <w:r w:rsidR="00896B9F"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КОНСТРУКТОР КАРЬЕРЫ</w:t>
      </w:r>
    </w:p>
    <w:p w:rsidR="00F1525B" w:rsidRPr="00F1525B" w:rsidRDefault="00F1525B" w:rsidP="00F1525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2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среднего профессионального образования</w:t>
      </w:r>
    </w:p>
    <w:p w:rsidR="007E3753" w:rsidRPr="007E3753" w:rsidRDefault="007E3753" w:rsidP="007E3753">
      <w:pPr>
        <w:tabs>
          <w:tab w:val="left" w:pos="0"/>
        </w:tabs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7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 звена по специальности</w:t>
      </w:r>
    </w:p>
    <w:p w:rsidR="007E3753" w:rsidRPr="007E3753" w:rsidRDefault="007E3753" w:rsidP="007E37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Default="00F1525B" w:rsidP="00F1525B">
      <w:pPr>
        <w:spacing w:after="0" w:line="240" w:lineRule="auto"/>
        <w:ind w:left="2410" w:firstLine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Default="00F1525B" w:rsidP="00F1525B">
      <w:pPr>
        <w:spacing w:after="0" w:line="240" w:lineRule="auto"/>
        <w:ind w:left="2410" w:firstLine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Default="00F1525B" w:rsidP="00F1525B">
      <w:pPr>
        <w:spacing w:after="0" w:line="240" w:lineRule="auto"/>
        <w:ind w:left="2410" w:firstLine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Pr="00F1525B" w:rsidRDefault="00F1525B" w:rsidP="00F1525B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1E4ED0" w:rsidRPr="001E4ED0" w:rsidTr="00E97FD6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7E37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Квалификация: </w:t>
            </w:r>
            <w:r w:rsidR="007E375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4ED0" w:rsidRPr="001E4ED0" w:rsidTr="00E97FD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4ED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1E4ED0" w:rsidRPr="001E4ED0" w:rsidTr="00E97FD6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7E3753" w:rsidP="001E4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освоения ОП СПО ПССЗ: 3 года 10 месяцев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4ED0" w:rsidRPr="001E4ED0" w:rsidTr="00E97FD6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4ED0" w:rsidRPr="001E4ED0" w:rsidRDefault="001E4ED0" w:rsidP="001E4E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4E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Профиль получаемого профессионального образования: технологический</w:t>
            </w:r>
          </w:p>
        </w:tc>
      </w:tr>
    </w:tbl>
    <w:p w:rsidR="00F1525B" w:rsidRPr="00F1525B" w:rsidRDefault="00F1525B" w:rsidP="00F1525B">
      <w:pPr>
        <w:keepNext/>
        <w:keepLines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96B9F" w:rsidRPr="00896B9F" w:rsidRDefault="00896B9F" w:rsidP="00896B9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B9F" w:rsidRPr="00896B9F" w:rsidRDefault="00896B9F" w:rsidP="00896B9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EF0" w:rsidRDefault="00A96EF0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EF0" w:rsidRDefault="00A96EF0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EF0" w:rsidRPr="00896B9F" w:rsidRDefault="00A96EF0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EF0" w:rsidRPr="00896B9F" w:rsidRDefault="00A96EF0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1E4ED0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2025</w:t>
      </w:r>
    </w:p>
    <w:p w:rsidR="00896B9F" w:rsidRPr="00896B9F" w:rsidRDefault="00896B9F" w:rsidP="00896B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3753" w:rsidRPr="007E3753" w:rsidRDefault="007E3753" w:rsidP="007E3753">
      <w:pPr>
        <w:tabs>
          <w:tab w:val="num" w:pos="426"/>
          <w:tab w:val="left" w:leader="dot" w:pos="5674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Комплект оценочных материалов</w:t>
      </w:r>
      <w:r w:rsidRPr="007E3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дисциплины </w:t>
      </w:r>
      <w:r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ОП.14 Карьерное моделирование</w:t>
      </w:r>
      <w:r w:rsidRPr="007E3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(далее ФГОС СПО), утвержденного приказом Министерства просвещения РФ от 29.02.2024 г. № 135 (зарегистрирован в Минюсте РФ 02.04.2024 г. № 77744), с учетом примерной образовательной программы подготовки специалистов среднего звена (далее ППССЗ) 2025 г. по специальности </w:t>
      </w:r>
      <w:r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</w:t>
      </w:r>
      <w:proofErr w:type="gramEnd"/>
      <w:r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хозяйство</w:t>
      </w:r>
      <w:proofErr w:type="gramEnd"/>
      <w:r w:rsidRPr="007E3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входящей в укрупненную группу профессий/специальностей </w:t>
      </w:r>
      <w:r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23.00.00 ТЕХНИКА и ТЕХНОЛОГИЯ НАЗЕМНОГО ТРАНСПОРТА</w:t>
      </w:r>
    </w:p>
    <w:p w:rsidR="007E3753" w:rsidRPr="007E3753" w:rsidRDefault="007E3753" w:rsidP="007E3753">
      <w:pPr>
        <w:tabs>
          <w:tab w:val="num" w:pos="426"/>
          <w:tab w:val="left" w:leader="dot" w:pos="5674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7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Также программа разработана с  учетом примерной программы учебной дисциплины «Карьерное моделирование» Автономной некоммерческой организации «Национальное агентство развития квалификаций», 2021 года.</w:t>
      </w:r>
    </w:p>
    <w:p w:rsidR="00896B9F" w:rsidRDefault="00896B9F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3753" w:rsidRDefault="007E3753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3753" w:rsidRDefault="007E3753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3753" w:rsidRPr="00896B9F" w:rsidRDefault="007E3753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Разработчик: </w:t>
      </w: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Бекетова Оксана Викторовна, преподаватель физики,  заместитель директора по </w:t>
      </w: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ИО ЗЖДТ</w:t>
      </w:r>
    </w:p>
    <w:p w:rsidR="00896B9F" w:rsidRPr="00896B9F" w:rsidRDefault="00896B9F" w:rsidP="00896B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96B9F" w:rsidRPr="00896B9F" w:rsidRDefault="00896B9F" w:rsidP="00896B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5B" w:rsidRDefault="00F1525B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7E3753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753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513429BF" wp14:editId="593265CB">
            <wp:extent cx="4017645" cy="1402080"/>
            <wp:effectExtent l="0" t="0" r="190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50729960"/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896B9F" w:rsidRPr="00896B9F" w:rsidRDefault="00896B9F" w:rsidP="00896B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043"/>
        <w:gridCol w:w="662"/>
      </w:tblGrid>
      <w:tr w:rsidR="00896B9F" w:rsidRPr="00896B9F" w:rsidTr="00896B9F">
        <w:tc>
          <w:tcPr>
            <w:tcW w:w="576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13" w:type="dxa"/>
          </w:tcPr>
          <w:p w:rsidR="00896B9F" w:rsidRPr="00896B9F" w:rsidRDefault="00896B9F" w:rsidP="007E375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 xml:space="preserve">Паспорт комплекта </w:t>
            </w:r>
            <w:r w:rsidR="007E3753">
              <w:rPr>
                <w:rFonts w:ascii="Times New Roman" w:eastAsia="Times New Roman" w:hAnsi="Times New Roman"/>
                <w:sz w:val="24"/>
                <w:szCs w:val="24"/>
              </w:rPr>
              <w:t>оценочных материалов</w:t>
            </w:r>
          </w:p>
        </w:tc>
        <w:tc>
          <w:tcPr>
            <w:tcW w:w="674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96B9F" w:rsidRPr="00896B9F" w:rsidTr="00896B9F">
        <w:tc>
          <w:tcPr>
            <w:tcW w:w="576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1.1.</w:t>
            </w:r>
          </w:p>
        </w:tc>
        <w:tc>
          <w:tcPr>
            <w:tcW w:w="9313" w:type="dxa"/>
          </w:tcPr>
          <w:p w:rsidR="00896B9F" w:rsidRPr="00896B9F" w:rsidRDefault="00896B9F" w:rsidP="007E375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 xml:space="preserve">Область применения комплекта </w:t>
            </w:r>
            <w:r w:rsidR="007E3753">
              <w:rPr>
                <w:rFonts w:ascii="Times New Roman" w:eastAsia="Times New Roman" w:hAnsi="Times New Roman"/>
                <w:sz w:val="24"/>
                <w:szCs w:val="24"/>
              </w:rPr>
              <w:t>оценочных материалов</w:t>
            </w:r>
          </w:p>
        </w:tc>
        <w:tc>
          <w:tcPr>
            <w:tcW w:w="674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96B9F" w:rsidRPr="00896B9F" w:rsidTr="00896B9F">
        <w:tc>
          <w:tcPr>
            <w:tcW w:w="576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9313" w:type="dxa"/>
          </w:tcPr>
          <w:p w:rsidR="00896B9F" w:rsidRPr="00896B9F" w:rsidRDefault="00896B9F" w:rsidP="007E3753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Комплект </w:t>
            </w:r>
            <w:r w:rsidR="007E3753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оценочных материалов</w:t>
            </w:r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позволяет оценивать - освоение элементов общих компетенций (</w:t>
            </w:r>
            <w:proofErr w:type="gramStart"/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674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96B9F" w:rsidRPr="00896B9F" w:rsidTr="00896B9F">
        <w:tc>
          <w:tcPr>
            <w:tcW w:w="576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313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Распределение оценивания результатов </w:t>
            </w:r>
            <w:proofErr w:type="gramStart"/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обучения по видам</w:t>
            </w:r>
            <w:proofErr w:type="gramEnd"/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контроля</w:t>
            </w:r>
          </w:p>
        </w:tc>
        <w:tc>
          <w:tcPr>
            <w:tcW w:w="674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96B9F" w:rsidRPr="00896B9F" w:rsidTr="00896B9F">
        <w:tc>
          <w:tcPr>
            <w:tcW w:w="576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313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Система контроля  и оценки программы учебной дисциплины</w:t>
            </w:r>
          </w:p>
        </w:tc>
        <w:tc>
          <w:tcPr>
            <w:tcW w:w="674" w:type="dxa"/>
          </w:tcPr>
          <w:p w:rsidR="00896B9F" w:rsidRPr="00896B9F" w:rsidRDefault="00023DAE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96B9F" w:rsidRPr="00896B9F" w:rsidTr="00896B9F">
        <w:tc>
          <w:tcPr>
            <w:tcW w:w="576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313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674" w:type="dxa"/>
          </w:tcPr>
          <w:p w:rsidR="00896B9F" w:rsidRPr="00896B9F" w:rsidRDefault="00023DAE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96B9F" w:rsidRPr="00896B9F" w:rsidTr="00896B9F">
        <w:tc>
          <w:tcPr>
            <w:tcW w:w="576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313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Используемая литература, </w:t>
            </w:r>
            <w:proofErr w:type="spellStart"/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>интернет-ресурсы</w:t>
            </w:r>
            <w:proofErr w:type="spellEnd"/>
          </w:p>
        </w:tc>
        <w:tc>
          <w:tcPr>
            <w:tcW w:w="674" w:type="dxa"/>
          </w:tcPr>
          <w:p w:rsidR="00896B9F" w:rsidRPr="00896B9F" w:rsidRDefault="00023DAE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96B9F" w:rsidRPr="00896B9F" w:rsidTr="00896B9F">
        <w:tc>
          <w:tcPr>
            <w:tcW w:w="576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313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>Комплект контрольно-оценочных средств</w:t>
            </w:r>
          </w:p>
        </w:tc>
        <w:tc>
          <w:tcPr>
            <w:tcW w:w="674" w:type="dxa"/>
          </w:tcPr>
          <w:p w:rsidR="00896B9F" w:rsidRPr="00896B9F" w:rsidRDefault="00023DAE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bookmarkStart w:id="1" w:name="_GoBack"/>
            <w:bookmarkEnd w:id="1"/>
          </w:p>
        </w:tc>
      </w:tr>
    </w:tbl>
    <w:p w:rsidR="00896B9F" w:rsidRPr="00896B9F" w:rsidRDefault="00896B9F" w:rsidP="00896B9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7B16" w:rsidRPr="00896B9F" w:rsidRDefault="00E07B16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1.</w:t>
      </w:r>
      <w:bookmarkEnd w:id="0"/>
      <w:r w:rsidRPr="00896B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Паспорт комплекта </w:t>
      </w:r>
      <w:r w:rsidR="007E375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оценочных материалов</w:t>
      </w:r>
    </w:p>
    <w:p w:rsidR="00896B9F" w:rsidRPr="00896B9F" w:rsidRDefault="00896B9F" w:rsidP="00896B9F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Область применения комплекта </w:t>
      </w:r>
      <w:r w:rsid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оценочных материалов</w:t>
      </w:r>
    </w:p>
    <w:p w:rsidR="007E3753" w:rsidRPr="007E3753" w:rsidRDefault="00896B9F" w:rsidP="007E3753">
      <w:pPr>
        <w:tabs>
          <w:tab w:val="num" w:pos="426"/>
          <w:tab w:val="left" w:leader="dot" w:pos="5674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96B9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Комплект </w:t>
      </w:r>
      <w:r w:rsidR="007E375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оценочных материалов</w:t>
      </w:r>
      <w:r w:rsidRPr="00896B9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предназначен для оценки результатов освоения </w:t>
      </w:r>
      <w:r w:rsidR="005C4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</w:t>
      </w:r>
      <w:r w:rsidR="001E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ОП.14</w:t>
      </w:r>
      <w:r w:rsidR="001E4ED0" w:rsidRPr="001E4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Карьерное моделирование</w:t>
      </w:r>
      <w:r w:rsidR="001E4ED0" w:rsidRPr="001E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</w:t>
      </w:r>
      <w:r w:rsidR="007E3753" w:rsidRPr="007E3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ФГОС СПО), утвержденного приказом Министерства просвещения РФ от 29.02.2024 г. № 135 (зарегистрирован в Минюсте РФ 02.04.2024 г. № 77744), с учетом примерной образовательной программы подготовки специалистов среднего звена (далее ППССЗ) 2025 г. по специальности </w:t>
      </w:r>
      <w:r w:rsidR="007E3753"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</w:t>
      </w:r>
      <w:proofErr w:type="gramEnd"/>
      <w:r w:rsidR="007E3753"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дорог, путь и путевое хозяйство</w:t>
      </w:r>
      <w:r w:rsidR="007E3753" w:rsidRPr="007E3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входящей в укрупненную группу профессий/специальностей </w:t>
      </w:r>
      <w:r w:rsidR="007E3753" w:rsidRPr="007E37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23.00.00 ТЕХНИКА и ТЕХНОЛОГИЯ НАЗЕМНОГО ТРАНСПОРТА</w:t>
      </w:r>
    </w:p>
    <w:p w:rsidR="00F1525B" w:rsidRPr="00DB036F" w:rsidRDefault="007E3753" w:rsidP="007E3753">
      <w:pPr>
        <w:tabs>
          <w:tab w:val="num" w:pos="426"/>
          <w:tab w:val="left" w:leader="dot" w:pos="5674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75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Также программа разработана с  учетом примерной программы учебной дисциплины «Карьерное моделирование» Автономной некоммерческой организации «Национальное агентство развития квалификаций», 2021 года.</w:t>
      </w:r>
    </w:p>
    <w:p w:rsidR="00896B9F" w:rsidRPr="00896B9F" w:rsidRDefault="00F1525B" w:rsidP="00DB036F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 w:rsidR="00896B9F"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1.2.Комплект </w:t>
      </w:r>
      <w:r w:rsidR="007E3753">
        <w:rPr>
          <w:rFonts w:ascii="Times New Roman" w:eastAsia="Calibri" w:hAnsi="Times New Roman" w:cs="Times New Roman"/>
          <w:b/>
          <w:bCs/>
          <w:sz w:val="24"/>
          <w:szCs w:val="24"/>
        </w:rPr>
        <w:t>оценочных материалов позволяет</w:t>
      </w:r>
      <w:r w:rsidR="00896B9F"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оценивать:</w:t>
      </w:r>
    </w:p>
    <w:p w:rsidR="00896B9F" w:rsidRPr="00896B9F" w:rsidRDefault="00896B9F" w:rsidP="00896B9F">
      <w:pPr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>Освоение элементов общих компетенций (</w:t>
      </w:r>
      <w:proofErr w:type="gramStart"/>
      <w:r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>ОК</w:t>
      </w:r>
      <w:proofErr w:type="gramEnd"/>
      <w:r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5C498D" w:rsidRPr="005C498D" w:rsidRDefault="005C498D" w:rsidP="005C4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gramEnd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контекстам;</w:t>
      </w:r>
    </w:p>
    <w:p w:rsidR="005C498D" w:rsidRPr="005C498D" w:rsidRDefault="005C498D" w:rsidP="005C4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gramEnd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5C498D" w:rsidRPr="005C498D" w:rsidRDefault="005C498D" w:rsidP="005C4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gramEnd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5C498D" w:rsidRPr="005C498D" w:rsidRDefault="005C498D" w:rsidP="005C4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gramEnd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5C498D" w:rsidRPr="005C498D" w:rsidRDefault="005C498D" w:rsidP="005C4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gramEnd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 с учетом особенностей социального и культурного контекста;</w:t>
      </w:r>
    </w:p>
    <w:p w:rsidR="005C498D" w:rsidRPr="005C498D" w:rsidRDefault="005C498D" w:rsidP="005C4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>ОК</w:t>
      </w:r>
      <w:proofErr w:type="gramEnd"/>
      <w:r w:rsidRPr="005C49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F1525B" w:rsidRDefault="00F1525B" w:rsidP="00367F39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7B16" w:rsidRDefault="00896B9F" w:rsidP="00367F39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Распределение оценивания результатов </w:t>
      </w:r>
      <w:proofErr w:type="gramStart"/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контроля</w:t>
      </w:r>
    </w:p>
    <w:p w:rsidR="00896B9F" w:rsidRDefault="00896B9F" w:rsidP="00E07B16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обучающимися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индивидуальных заданий, проектов, исследований.</w:t>
      </w:r>
    </w:p>
    <w:p w:rsidR="00E07B16" w:rsidRDefault="00E07B16" w:rsidP="00E07B16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34"/>
        <w:gridCol w:w="3473"/>
        <w:gridCol w:w="3374"/>
      </w:tblGrid>
      <w:tr w:rsidR="00E07B16" w:rsidTr="00E07B16">
        <w:tc>
          <w:tcPr>
            <w:tcW w:w="3562" w:type="dxa"/>
            <w:vAlign w:val="center"/>
          </w:tcPr>
          <w:p w:rsidR="00E07B16" w:rsidRPr="006C5043" w:rsidRDefault="00E07B16" w:rsidP="00E07B16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562" w:type="dxa"/>
            <w:vAlign w:val="center"/>
          </w:tcPr>
          <w:p w:rsidR="00E07B16" w:rsidRPr="006C5043" w:rsidRDefault="00E07B16" w:rsidP="00E07B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562" w:type="dxa"/>
            <w:vAlign w:val="center"/>
          </w:tcPr>
          <w:p w:rsidR="00E07B16" w:rsidRPr="006C5043" w:rsidRDefault="00E07B16" w:rsidP="00E07B1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07B16" w:rsidTr="00E07B16">
        <w:tc>
          <w:tcPr>
            <w:tcW w:w="3562" w:type="dxa"/>
          </w:tcPr>
          <w:p w:rsidR="00E07B16" w:rsidRPr="006C5043" w:rsidRDefault="00E07B16" w:rsidP="00E07B1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«П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ровать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</w:t>
            </w:r>
            <w:r w:rsidRPr="002F61C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ли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овыв</w:t>
            </w:r>
            <w:r w:rsidRPr="002F61C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ть    </w:t>
            </w:r>
            <w:r w:rsidRPr="002F61C1">
              <w:rPr>
                <w:rFonts w:ascii="Times New Roman" w:eastAsia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</w:t>
            </w:r>
            <w:r w:rsidRPr="002F61C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ое 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рофесс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аль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 разв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3562" w:type="dxa"/>
          </w:tcPr>
          <w:p w:rsidR="00E07B16" w:rsidRPr="006C5043" w:rsidRDefault="00E07B16" w:rsidP="00E07B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43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«удовлетворительно</w:t>
            </w:r>
            <w:r w:rsidRPr="006C504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6C5043">
              <w:rPr>
                <w:rFonts w:ascii="Times New Roman" w:hAnsi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E07B16" w:rsidRDefault="00E07B16" w:rsidP="00310BF2">
            <w:pPr>
              <w:pStyle w:val="a5"/>
              <w:numPr>
                <w:ilvl w:val="0"/>
                <w:numId w:val="2"/>
              </w:numPr>
              <w:ind w:left="7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43">
              <w:rPr>
                <w:rFonts w:ascii="Times New Roman" w:hAnsi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:rsidR="00E07B16" w:rsidRPr="006C5043" w:rsidRDefault="00E07B16" w:rsidP="00E07B16">
            <w:pPr>
              <w:pStyle w:val="a5"/>
              <w:ind w:lef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B21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«хорошо</w:t>
            </w:r>
            <w:r w:rsidRPr="003F7B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hAnsi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E07B16" w:rsidRDefault="00E07B16" w:rsidP="00310BF2">
            <w:pPr>
              <w:pStyle w:val="a5"/>
              <w:numPr>
                <w:ilvl w:val="0"/>
                <w:numId w:val="2"/>
              </w:numPr>
              <w:ind w:left="7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43">
              <w:rPr>
                <w:rFonts w:ascii="Times New Roman" w:hAnsi="Times New Roman"/>
                <w:sz w:val="24"/>
                <w:szCs w:val="24"/>
              </w:rPr>
              <w:t xml:space="preserve">определил и выстроил план карьерного развития на основе анализа собственных возможностей, умений, </w:t>
            </w:r>
            <w:r w:rsidRPr="006C5043">
              <w:rPr>
                <w:rFonts w:ascii="Times New Roman" w:hAnsi="Times New Roman"/>
                <w:sz w:val="24"/>
                <w:szCs w:val="24"/>
              </w:rPr>
              <w:lastRenderedPageBreak/>
              <w:t>навыков, профессиональной квалификации с учетом актуальных требований рынка труда;</w:t>
            </w:r>
          </w:p>
          <w:p w:rsidR="00E07B16" w:rsidRPr="003F7B21" w:rsidRDefault="00E07B16" w:rsidP="00E07B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B21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«отлично</w:t>
            </w:r>
            <w:r w:rsidRPr="003F7B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hAnsi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E07B16" w:rsidRPr="006C5043" w:rsidRDefault="00E07B16" w:rsidP="00310BF2">
            <w:pPr>
              <w:pStyle w:val="a5"/>
              <w:numPr>
                <w:ilvl w:val="0"/>
                <w:numId w:val="2"/>
              </w:numPr>
              <w:ind w:left="7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43">
              <w:rPr>
                <w:rFonts w:ascii="Times New Roman" w:hAnsi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</w:tc>
        <w:tc>
          <w:tcPr>
            <w:tcW w:w="3562" w:type="dxa"/>
          </w:tcPr>
          <w:p w:rsidR="00E07B16" w:rsidRPr="006C5043" w:rsidRDefault="00E07B16" w:rsidP="00E07B16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C504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Оценка результатов выполнения и защиты зачетной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(проекта плана карьерного развития)</w:t>
            </w:r>
          </w:p>
        </w:tc>
      </w:tr>
    </w:tbl>
    <w:p w:rsidR="00E07B16" w:rsidRDefault="00E07B16" w:rsidP="00E07B16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7B16" w:rsidRPr="00E07B16" w:rsidRDefault="00E07B16" w:rsidP="00E07B16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</w:t>
      </w:r>
      <w:r w:rsidRPr="00E07B1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E07B1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E07B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тате осво</w:t>
      </w:r>
      <w:r w:rsidRPr="00E07B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07B1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E07B1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E07B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E07B1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E07B1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E07B1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E07B1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E07B1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ин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обуча</w:t>
      </w:r>
      <w:r w:rsidRPr="00E07B1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ющ</w:t>
      </w:r>
      <w:r w:rsidRPr="00E07B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</w:t>
      </w:r>
      <w:r w:rsidRPr="00E07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96B9F" w:rsidRDefault="00896B9F" w:rsidP="00896B9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4178"/>
        <w:gridCol w:w="3224"/>
      </w:tblGrid>
      <w:tr w:rsidR="007E3753" w:rsidRPr="007E3753" w:rsidTr="007E3753">
        <w:trPr>
          <w:trHeight w:val="649"/>
        </w:trPr>
        <w:tc>
          <w:tcPr>
            <w:tcW w:w="1400" w:type="pct"/>
            <w:vAlign w:val="center"/>
            <w:hideMark/>
          </w:tcPr>
          <w:p w:rsidR="007E3753" w:rsidRPr="007E3753" w:rsidRDefault="007E3753" w:rsidP="007E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Код </w:t>
            </w:r>
            <w:proofErr w:type="gramStart"/>
            <w:r w:rsidRPr="007E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,</w:t>
            </w:r>
          </w:p>
          <w:p w:rsidR="007E3753" w:rsidRPr="007E3753" w:rsidRDefault="007E3753" w:rsidP="007E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ПК</w:t>
            </w:r>
          </w:p>
        </w:tc>
        <w:tc>
          <w:tcPr>
            <w:tcW w:w="2032" w:type="pct"/>
            <w:vAlign w:val="center"/>
            <w:hideMark/>
          </w:tcPr>
          <w:p w:rsidR="007E3753" w:rsidRPr="007E3753" w:rsidRDefault="007E3753" w:rsidP="007E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Уметь</w:t>
            </w:r>
          </w:p>
        </w:tc>
        <w:tc>
          <w:tcPr>
            <w:tcW w:w="1568" w:type="pct"/>
            <w:vAlign w:val="center"/>
            <w:hideMark/>
          </w:tcPr>
          <w:p w:rsidR="007E3753" w:rsidRPr="007E3753" w:rsidRDefault="007E3753" w:rsidP="007E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Знать</w:t>
            </w:r>
          </w:p>
        </w:tc>
      </w:tr>
      <w:tr w:rsidR="007E3753" w:rsidRPr="007E3753" w:rsidTr="007E3753">
        <w:trPr>
          <w:trHeight w:val="649"/>
        </w:trPr>
        <w:tc>
          <w:tcPr>
            <w:tcW w:w="1400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left="1" w:right="3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контекстам;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2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7E37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распознавать задачу и/или проблему в профессиональном и/или социальном контексте; - умение анализировать задачу и/или проблему и выделять её составные части;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- определять этапы решения задачи;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 - выявлять и эффективно искать информацию, необходимую для решения задачи и/или проблемы;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- составлять план действия; определять необходимые ресурсы;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proofErr w:type="gramStart"/>
            <w:r w:rsidRPr="007E37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-  владеть актуальными методами работы в профессиональной и смежных сферах; </w:t>
            </w:r>
            <w:proofErr w:type="gramEnd"/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- реализовывать составленный план;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- оценивать результат и последствия своих действий (самостоятельно или с помощью наставника).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8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 актуальный профессиональный и социальный контекст, в котором приходится работать и жить;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 алгоритмы выполнения работ в </w:t>
            </w:r>
            <w:proofErr w:type="gramStart"/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 смежных областях;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методы работы в профессиональной и смежных сферах; </w:t>
            </w:r>
            <w:proofErr w:type="gramEnd"/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 структуру плана для решения задач;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3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порядок </w:t>
            </w:r>
            <w:proofErr w:type="gramStart"/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7E3753" w:rsidRPr="007E3753" w:rsidTr="007E3753">
        <w:trPr>
          <w:trHeight w:val="212"/>
        </w:trPr>
        <w:tc>
          <w:tcPr>
            <w:tcW w:w="1400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2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определять задачи для поиска информации;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-определять необходимые источники информации;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планировать процесс поиска; структурировать получаемую информацию; - умение выделять наиболее значимое в перечне информации;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оценивать практическую значимость результатов поиска;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оформлять результаты поиска, применять средства информационных технологий для решения профессиональных задач;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использовать современное программное обеспечение;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использовать различные цифровые средства для решения профессиональных задач.</w:t>
            </w:r>
          </w:p>
        </w:tc>
        <w:tc>
          <w:tcPr>
            <w:tcW w:w="1568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-номенклатуру информационных источников, применяемых в профессиональной деятельности; - знать приемы структурирования информации;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-формат оформления результатов поиска информации, современные средства и устройства информатизации;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порядок их применения и программное обеспечение в профессиональной </w:t>
            </w:r>
            <w:proofErr w:type="gramStart"/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деятельности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 том числе с использованием цифровых средств.</w:t>
            </w:r>
          </w:p>
        </w:tc>
      </w:tr>
      <w:tr w:rsidR="007E3753" w:rsidRPr="007E3753" w:rsidTr="007E3753">
        <w:trPr>
          <w:trHeight w:val="1407"/>
        </w:trPr>
        <w:tc>
          <w:tcPr>
            <w:tcW w:w="1400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032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 определять актуальность нормативно-правовой документации в профессиональной деятельности;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-применять современную научную профессиональную терминологию;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определять и выстраивать траектории профессионального развития и самообразования; - умение выявлять достоинства и недостатки коммерческой идеи;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презентовать идеи открытия собственного дела в профессиональной деятельности;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оформлять бизнес-план;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 рассчитывать размеры выплат по процентным ставкам кредитования;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презентовать бизнес-идею;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определять источники финансирования.</w:t>
            </w:r>
          </w:p>
        </w:tc>
        <w:tc>
          <w:tcPr>
            <w:tcW w:w="1568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-содержание актуальной нормативно-правовой документации;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-современная научная и профессиональная терминология; - знать возможные траектории профессионального развития и самообразования;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-основы предпринимательской деятельности;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-основы финансовой грамотности;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правила разработки бизнес-планов;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-порядок выстраивания презентации;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-кредитные банковские продукты.</w:t>
            </w:r>
          </w:p>
        </w:tc>
      </w:tr>
      <w:tr w:rsidR="007E3753" w:rsidRPr="007E3753" w:rsidTr="007E3753">
        <w:trPr>
          <w:trHeight w:val="1408"/>
        </w:trPr>
        <w:tc>
          <w:tcPr>
            <w:tcW w:w="1400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04. </w:t>
            </w:r>
            <w:r w:rsidRPr="007E375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032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 организовывать работу коллектива и команды;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49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1568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right="661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психологические основы деятельности коллектива, психологические особенности личности;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661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- основы проектной деятельности.</w:t>
            </w:r>
          </w:p>
        </w:tc>
      </w:tr>
      <w:tr w:rsidR="007E3753" w:rsidRPr="007E3753" w:rsidTr="007E3753">
        <w:trPr>
          <w:trHeight w:val="1937"/>
        </w:trPr>
        <w:tc>
          <w:tcPr>
            <w:tcW w:w="1400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 с учетом особенностей социального и культурного контекста</w:t>
            </w:r>
          </w:p>
        </w:tc>
        <w:tc>
          <w:tcPr>
            <w:tcW w:w="2032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right="-7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1568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-особенности социального и культурного контекста;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-правила оформления документов и построения устных сообщений.</w:t>
            </w:r>
          </w:p>
        </w:tc>
      </w:tr>
      <w:tr w:rsidR="007E3753" w:rsidRPr="007E3753" w:rsidTr="007E3753">
        <w:trPr>
          <w:trHeight w:val="273"/>
        </w:trPr>
        <w:tc>
          <w:tcPr>
            <w:tcW w:w="1400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E3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032" w:type="pct"/>
          </w:tcPr>
          <w:p w:rsidR="007E3753" w:rsidRPr="007E3753" w:rsidRDefault="007E3753" w:rsidP="007E3753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 участвовать в диалогах на знакомые общие и профессиональные темы;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 строить простые высказывания о себе и о своей профессиональной деятельности;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кратко обосновывать и объяснять свои действия (текущие и планируемые); </w:t>
            </w:r>
          </w:p>
          <w:p w:rsidR="007E3753" w:rsidRPr="007E3753" w:rsidRDefault="007E3753" w:rsidP="007E3753">
            <w:pPr>
              <w:widowControl w:val="0"/>
              <w:spacing w:after="0" w:line="240" w:lineRule="auto"/>
              <w:ind w:right="6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8" w:type="pct"/>
          </w:tcPr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знать правила построения простых и сложных предложений на профессиональные темы;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-основные общеупотребительные глаголы (бытовая и профессиональная лексика); </w:t>
            </w:r>
          </w:p>
          <w:p w:rsidR="007E3753" w:rsidRPr="007E3753" w:rsidRDefault="007E3753" w:rsidP="007E375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E3753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деятельности; - знать особенности произношения; правила чтения текстов профессиональной направленности.</w:t>
            </w:r>
          </w:p>
        </w:tc>
      </w:tr>
    </w:tbl>
    <w:p w:rsidR="00896B9F" w:rsidRPr="00896B9F" w:rsidRDefault="00896B9F" w:rsidP="00896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B9F">
        <w:rPr>
          <w:rFonts w:ascii="Times New Roman" w:eastAsia="Calibri" w:hAnsi="Times New Roman" w:cs="Times New Roman"/>
          <w:sz w:val="24"/>
          <w:szCs w:val="24"/>
        </w:rPr>
        <w:tab/>
        <w:t>Формами  текущей аттестации являются самостоятельные работы, предусмотренные планом занятия.</w:t>
      </w:r>
    </w:p>
    <w:p w:rsidR="00896B9F" w:rsidRPr="00896B9F" w:rsidRDefault="00896B9F" w:rsidP="00896B9F">
      <w:pPr>
        <w:spacing w:after="0" w:line="240" w:lineRule="auto"/>
        <w:ind w:left="79" w:firstLine="62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B9F">
        <w:rPr>
          <w:rFonts w:ascii="Times New Roman" w:eastAsia="Calibri" w:hAnsi="Times New Roman" w:cs="Times New Roman"/>
          <w:sz w:val="24"/>
          <w:szCs w:val="24"/>
        </w:rPr>
        <w:t xml:space="preserve">Формой промежуточной аттестации </w:t>
      </w:r>
      <w:proofErr w:type="gramStart"/>
      <w:r w:rsidRPr="00896B9F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896B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96B9F">
        <w:rPr>
          <w:rFonts w:ascii="Times New Roman" w:eastAsia="Calibri" w:hAnsi="Times New Roman" w:cs="Times New Roman"/>
          <w:sz w:val="24"/>
          <w:szCs w:val="24"/>
        </w:rPr>
        <w:t>учебной</w:t>
      </w:r>
      <w:proofErr w:type="gramEnd"/>
      <w:r w:rsidRPr="00896B9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E4ED0">
        <w:rPr>
          <w:rFonts w:ascii="Times New Roman" w:eastAsia="Calibri" w:hAnsi="Times New Roman" w:cs="Times New Roman"/>
          <w:sz w:val="24"/>
          <w:szCs w:val="24"/>
        </w:rPr>
        <w:t xml:space="preserve">дисциплины </w:t>
      </w:r>
      <w:r w:rsidRPr="00896B9F">
        <w:rPr>
          <w:rFonts w:ascii="Times New Roman" w:eastAsia="Calibri" w:hAnsi="Times New Roman" w:cs="Times New Roman"/>
          <w:sz w:val="24"/>
          <w:szCs w:val="24"/>
        </w:rPr>
        <w:t>Конструктор карьеры является</w:t>
      </w:r>
      <w:r w:rsidR="001E4E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4ED0" w:rsidRPr="001E4ED0">
        <w:rPr>
          <w:rFonts w:ascii="Times New Roman" w:eastAsia="Calibri" w:hAnsi="Times New Roman" w:cs="Times New Roman"/>
          <w:sz w:val="24"/>
          <w:szCs w:val="24"/>
          <w:u w:val="single"/>
        </w:rPr>
        <w:t>дифференцированный</w:t>
      </w:r>
      <w:r w:rsidRPr="00896B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96B9F">
        <w:rPr>
          <w:rFonts w:ascii="Times New Roman" w:eastAsia="Calibri" w:hAnsi="Times New Roman" w:cs="Times New Roman"/>
          <w:sz w:val="24"/>
          <w:szCs w:val="24"/>
          <w:u w:val="single"/>
        </w:rPr>
        <w:t>зачет</w:t>
      </w:r>
      <w:r w:rsidRPr="00896B9F">
        <w:rPr>
          <w:rFonts w:ascii="Times New Roman" w:eastAsia="Calibri" w:hAnsi="Times New Roman" w:cs="Times New Roman"/>
          <w:sz w:val="24"/>
          <w:szCs w:val="24"/>
        </w:rPr>
        <w:t xml:space="preserve"> в виде разработанного план карьерного развития.</w:t>
      </w:r>
    </w:p>
    <w:p w:rsidR="00896B9F" w:rsidRPr="00896B9F" w:rsidRDefault="00896B9F" w:rsidP="00896B9F">
      <w:pPr>
        <w:spacing w:after="0" w:line="240" w:lineRule="auto"/>
        <w:ind w:left="7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450729961"/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 Система контроля  и оценки программы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4854"/>
      </w:tblGrid>
      <w:tr w:rsidR="00896B9F" w:rsidRPr="00896B9F" w:rsidTr="00E07B16">
        <w:tc>
          <w:tcPr>
            <w:tcW w:w="4719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дисциплина</w:t>
            </w:r>
          </w:p>
        </w:tc>
        <w:tc>
          <w:tcPr>
            <w:tcW w:w="4854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промежуточной аттестации</w:t>
            </w:r>
          </w:p>
        </w:tc>
      </w:tr>
      <w:tr w:rsidR="00896B9F" w:rsidRPr="00896B9F" w:rsidTr="00E07B16">
        <w:tc>
          <w:tcPr>
            <w:tcW w:w="4719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4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96B9F" w:rsidRPr="00896B9F" w:rsidTr="00E07B16">
        <w:tc>
          <w:tcPr>
            <w:tcW w:w="4719" w:type="dxa"/>
          </w:tcPr>
          <w:p w:rsidR="00896B9F" w:rsidRPr="00896B9F" w:rsidRDefault="00DB036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Карьерное моделированипе</w:t>
            </w:r>
          </w:p>
        </w:tc>
        <w:tc>
          <w:tcPr>
            <w:tcW w:w="4854" w:type="dxa"/>
          </w:tcPr>
          <w:p w:rsidR="00896B9F" w:rsidRPr="00896B9F" w:rsidRDefault="00E07B16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896B9F" w:rsidRPr="00896B9F" w:rsidRDefault="00896B9F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оценки служат умения и знания, предусмотренные по дисциплине </w:t>
      </w:r>
      <w:r w:rsidR="00373F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Карьерное моделирование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формирование общих компетенций. </w:t>
      </w:r>
    </w:p>
    <w:p w:rsidR="00896B9F" w:rsidRPr="00896B9F" w:rsidRDefault="00896B9F" w:rsidP="00896B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итоговой аттестации по УД является </w:t>
      </w:r>
      <w:r w:rsidR="00E07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зачет.</w:t>
      </w:r>
    </w:p>
    <w:p w:rsidR="00896B9F" w:rsidRPr="00896B9F" w:rsidRDefault="00896B9F" w:rsidP="00896B9F">
      <w:pPr>
        <w:spacing w:after="0" w:line="341" w:lineRule="exact"/>
        <w:ind w:right="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4.Критерии оценивания:      </w:t>
      </w:r>
    </w:p>
    <w:p w:rsidR="00E07B16" w:rsidRPr="00E07B16" w:rsidRDefault="00E07B16" w:rsidP="00E07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</w:t>
      </w:r>
      <w:r w:rsidRPr="00E07B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обучающемуся, если он</w:t>
      </w:r>
    </w:p>
    <w:p w:rsidR="00E07B16" w:rsidRPr="00E07B16" w:rsidRDefault="00E07B16" w:rsidP="00310BF2">
      <w:pPr>
        <w:numPr>
          <w:ilvl w:val="0"/>
          <w:numId w:val="2"/>
        </w:numPr>
        <w:spacing w:after="0" w:line="240" w:lineRule="auto"/>
        <w:ind w:left="79"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</w:r>
    </w:p>
    <w:p w:rsidR="00E07B16" w:rsidRPr="00E07B16" w:rsidRDefault="00E07B16" w:rsidP="00E07B16">
      <w:pPr>
        <w:spacing w:after="0" w:line="240" w:lineRule="auto"/>
        <w:ind w:left="7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</w:t>
      </w:r>
      <w:r w:rsidRPr="00E07B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«хорошо»</w:t>
      </w: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обучающемуся, если он</w:t>
      </w:r>
    </w:p>
    <w:p w:rsidR="00E07B16" w:rsidRPr="00E07B16" w:rsidRDefault="00E07B16" w:rsidP="00310BF2">
      <w:pPr>
        <w:numPr>
          <w:ilvl w:val="0"/>
          <w:numId w:val="2"/>
        </w:numPr>
        <w:spacing w:after="0" w:line="240" w:lineRule="auto"/>
        <w:ind w:left="79"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</w:r>
    </w:p>
    <w:p w:rsidR="00E07B16" w:rsidRPr="00E07B16" w:rsidRDefault="00E07B16" w:rsidP="00E07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</w:t>
      </w:r>
      <w:r w:rsidRPr="00E07B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«отлично»</w:t>
      </w: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обучающемуся, если он</w:t>
      </w:r>
    </w:p>
    <w:p w:rsidR="00896B9F" w:rsidRPr="00E07B16" w:rsidRDefault="00E07B16" w:rsidP="00310BF2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B16">
        <w:rPr>
          <w:rFonts w:ascii="Times New Roman" w:hAnsi="Times New Roman"/>
          <w:sz w:val="24"/>
          <w:szCs w:val="24"/>
          <w:lang w:eastAsia="ru-RU"/>
        </w:rPr>
        <w:t>презентовал план карьерного развития четко, последовательно, логически выстроив с обоснованием каждого этапа.</w:t>
      </w:r>
    </w:p>
    <w:p w:rsidR="00896B9F" w:rsidRPr="00896B9F" w:rsidRDefault="00896B9F" w:rsidP="00896B9F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5. Перечень рекомендуемых учебных изданий, дополнительной литературы, </w:t>
      </w:r>
      <w:proofErr w:type="spellStart"/>
      <w:r w:rsidRPr="00896B9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интернет-ресурсов</w:t>
      </w:r>
      <w:proofErr w:type="spellEnd"/>
    </w:p>
    <w:p w:rsidR="00B22A12" w:rsidRPr="00B22A12" w:rsidRDefault="00B22A12" w:rsidP="00B22A1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ые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сточ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B22A12" w:rsidRPr="00B22A12" w:rsidRDefault="00B22A12" w:rsidP="00B22A12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22A1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арьерное</w:t>
      </w:r>
      <w:r w:rsidRPr="00B22A1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е:</w:t>
      </w:r>
      <w:r w:rsidRPr="00B22A1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</w:t>
      </w:r>
      <w:r w:rsidRPr="00B22A1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ации»:</w:t>
      </w:r>
      <w:r w:rsidRPr="00B22A12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hyperlink r:id="rId9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ps://bc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nark.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u/project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/educati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o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n/con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truc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or/textbook/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A12" w:rsidRPr="00B22A12" w:rsidRDefault="00B22A12" w:rsidP="00B22A1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итель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ые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сто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B22A12" w:rsidRPr="00B22A12" w:rsidRDefault="00B22A12" w:rsidP="00B22A12">
      <w:pPr>
        <w:widowControl w:val="0"/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22A1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</w:t>
      </w:r>
      <w:r w:rsidRPr="00B22A1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рудоус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B22A1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¬е</w:t>
      </w:r>
      <w:r w:rsidRPr="00B22A1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</w:t>
      </w:r>
      <w:r w:rsidRPr="00B22A12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B22A1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[А.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</w:t>
      </w:r>
      <w:r w:rsidRPr="00B22A1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</w:t>
      </w:r>
      <w:r w:rsidRPr="00B22A1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аков].</w:t>
      </w:r>
      <w:r w:rsidRPr="00B22A1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Академия, 2021 – 112с.</w:t>
      </w:r>
    </w:p>
    <w:p w:rsidR="00B22A12" w:rsidRPr="00B22A12" w:rsidRDefault="00B22A12" w:rsidP="00B22A12">
      <w:pPr>
        <w:widowControl w:val="0"/>
        <w:tabs>
          <w:tab w:val="left" w:pos="773"/>
          <w:tab w:val="left" w:pos="1550"/>
          <w:tab w:val="left" w:pos="2769"/>
          <w:tab w:val="left" w:pos="3944"/>
          <w:tab w:val="left" w:pos="5117"/>
          <w:tab w:val="left" w:pos="6369"/>
          <w:tab w:val="left" w:pos="6718"/>
          <w:tab w:val="left" w:pos="7994"/>
          <w:tab w:val="left" w:pos="8815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чному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22A12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B22A1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Л.С.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Скачкова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др.;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лкин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оном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учр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рофессионал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«Ю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фед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верситет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остов-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у:</w:t>
      </w:r>
      <w:r w:rsidRPr="00B22A1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B22A1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B22A1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B22A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</w:t>
      </w:r>
      <w:r w:rsidRPr="00B22A1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1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3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06          </w:t>
      </w:r>
      <w:r w:rsidRPr="00B22A1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</w:t>
      </w:r>
      <w:r w:rsidRPr="00B22A1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упа:          </w:t>
      </w:r>
      <w:r w:rsidRPr="00B22A1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подписке.          </w:t>
      </w:r>
      <w:r w:rsidRPr="00B22A1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RL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0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 w:eastAsia="ru-RU"/>
          </w:rPr>
          <w:t>i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blioclub</w:t>
        </w:r>
        <w:proofErr w:type="spellEnd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?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ge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=2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4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1093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30"/>
          <w:tab w:val="left" w:pos="2011"/>
          <w:tab w:val="left" w:pos="3719"/>
          <w:tab w:val="left" w:pos="4506"/>
          <w:tab w:val="left" w:pos="5772"/>
          <w:tab w:val="left" w:pos="6442"/>
          <w:tab w:val="left" w:pos="8320"/>
        </w:tabs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Теор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30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фак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совр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1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w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w.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berb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nk.ru/com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m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on/img/uploaded/file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/pdf/youth_pre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entati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o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n.pdf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spacing w:after="0" w:line="240" w:lineRule="auto"/>
        <w:ind w:right="2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Введен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т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кации / И.В.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/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В.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д-во Самар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у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20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20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с.</w:t>
      </w:r>
    </w:p>
    <w:p w:rsidR="00B22A12" w:rsidRPr="00B22A12" w:rsidRDefault="00B22A12" w:rsidP="00B22A12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B22A1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Е.С.</w:t>
      </w:r>
      <w:r w:rsidRPr="00B22A1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Самара:</w:t>
      </w:r>
      <w:r w:rsidRPr="00B22A1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B22A1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r w:rsidRPr="00B22A1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тета, 2020. – 156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2A12" w:rsidRPr="00B22A12" w:rsidRDefault="00B22A12" w:rsidP="00B22A12">
      <w:pPr>
        <w:widowControl w:val="0"/>
        <w:spacing w:after="0" w:line="239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.Ю.</w:t>
      </w:r>
      <w:r w:rsidRPr="00B22A1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фек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а: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[Текс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]: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хся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B22A1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фессион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r w:rsidRPr="00B22A1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ев, Е.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Зубова, Т.Н. 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Н.Ю.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оп-с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ОФИ,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2020.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- 78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2A12" w:rsidRDefault="00B22A12" w:rsidP="00B22A12">
      <w:pPr>
        <w:widowControl w:val="0"/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оляренко,</w:t>
      </w:r>
      <w:r w:rsidRPr="00B22A1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амыг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</w:t>
      </w:r>
      <w:r w:rsidRPr="00B22A1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д.2¬е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</w:t>
      </w:r>
      <w:r w:rsidRPr="00B22A1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остов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кс, 2019.</w:t>
      </w:r>
      <w:bookmarkStart w:id="3" w:name="_page_59_0"/>
    </w:p>
    <w:p w:rsidR="00B22A12" w:rsidRPr="00B22A12" w:rsidRDefault="00B22A12" w:rsidP="00B22A12">
      <w:pPr>
        <w:widowControl w:val="0"/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еры</w:t>
      </w:r>
      <w:r w:rsidRPr="00B22A12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]: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е/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Pr="00B22A12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</w:t>
      </w:r>
      <w:r w:rsidRPr="00B22A1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«Евр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я», 2020.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- 1520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2A12" w:rsidRPr="00B22A12" w:rsidRDefault="00B22A12" w:rsidP="00B22A12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A12" w:rsidRPr="00B22A12" w:rsidRDefault="00B22A12" w:rsidP="00B22A1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ет-ре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</w:t>
      </w:r>
    </w:p>
    <w:p w:rsidR="00B22A12" w:rsidRPr="00B22A12" w:rsidRDefault="00B22A12" w:rsidP="00B22A12">
      <w:pPr>
        <w:widowControl w:val="0"/>
        <w:spacing w:after="0" w:line="240" w:lineRule="auto"/>
        <w:ind w:right="3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 сведе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ависимой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hyperlink r:id="rId12" w:history="1"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h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://no</w:t>
        </w:r>
        <w:r w:rsidRPr="00B22A12">
          <w:rPr>
            <w:rFonts w:ascii="Times New Roman" w:eastAsia="Times New Roman" w:hAnsi="Times New Roman" w:cs="Times New Roman"/>
            <w:color w:val="0000FF"/>
            <w:spacing w:val="9"/>
            <w:sz w:val="24"/>
            <w:szCs w:val="24"/>
            <w:u w:val="single"/>
            <w:lang w:eastAsia="ru-RU"/>
          </w:rPr>
          <w:t>k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 Про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о-метод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«Оценка кв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ций</w:t>
      </w:r>
      <w:r w:rsidRPr="00B22A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hyperlink r:id="rId13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//ko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-n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spacing w:after="0" w:line="240" w:lineRule="auto"/>
        <w:ind w:right="1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о-метод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«Про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н»: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hyperlink r:id="rId14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/demo.n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4. Про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 «Профессионал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ные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ы» </w:t>
      </w:r>
      <w:hyperlink r:id="rId15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/pr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o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tandart.ro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mintrud.ru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spacing w:after="0" w:line="240" w:lineRule="auto"/>
        <w:ind w:right="5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ьта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Плюс) </w:t>
      </w:r>
      <w:hyperlink r:id="rId16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w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w.con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ultant.ru/document/con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_doc_LAW_157436/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spacing w:after="0" w:line="240" w:lineRule="auto"/>
        <w:ind w:right="14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7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prav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o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hnik.ro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mintrud.ru/profe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ion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</w:hyperlink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7. Ат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овых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Досту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8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tp://atla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100.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spacing w:after="0"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ци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ового це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 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аибо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во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проф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ссиям и 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 в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леду</w:t>
      </w:r>
      <w:r w:rsidRPr="00B22A1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форма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ах: в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деорол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текст. [Элек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урс]. 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9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tp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//www.b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u/vocational-guid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nce-material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«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ра». До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20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/www.zn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nie.info/por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tal/ec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main.html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A12" w:rsidRPr="00B22A12" w:rsidRDefault="00B22A12" w:rsidP="00B22A1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Эл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ектро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ые 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ес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НСК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АР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</w:t>
      </w:r>
    </w:p>
    <w:p w:rsidR="00B22A12" w:rsidRDefault="00B22A12" w:rsidP="00B22A12">
      <w:pPr>
        <w:widowControl w:val="0"/>
        <w:spacing w:after="0" w:line="240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1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://www.youtube.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om/watch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?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v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_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M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a5loKUcU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 Пр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НСК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22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://www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.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youtube.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om/watch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?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v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U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XO1_Br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LoE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Луч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подго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адров 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w.youtube.com/watch?v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Nv0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i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aetoH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x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</w:t>
      </w:r>
    </w:p>
    <w:p w:rsidR="00B22A12" w:rsidRPr="00B22A12" w:rsidRDefault="00B22A12" w:rsidP="00B22A12">
      <w:pPr>
        <w:widowControl w:val="0"/>
        <w:spacing w:after="0" w:line="240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2A12" w:rsidRPr="00B22A12" w:rsidRDefault="00B22A12" w:rsidP="00B22A12">
      <w:pPr>
        <w:widowControl w:val="0"/>
        <w:spacing w:after="0" w:line="240" w:lineRule="auto"/>
        <w:ind w:right="136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х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овки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адров 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3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://b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u/project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/employe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/media/video/career/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spacing w:after="0" w:line="240" w:lineRule="auto"/>
        <w:ind w:right="26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Событ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овки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4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u/project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/all/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media/video/ev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ent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</w:hyperlink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B22A12" w:rsidRPr="00B22A12" w:rsidRDefault="00B22A12" w:rsidP="00B22A12">
      <w:pPr>
        <w:widowControl w:val="0"/>
        <w:spacing w:after="0" w:line="240" w:lineRule="auto"/>
        <w:ind w:right="18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Учеб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дго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овки кадров 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5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u/project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/all/m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edia/video/lea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A12" w:rsidRPr="00B22A12" w:rsidRDefault="00B22A12" w:rsidP="00B22A12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деом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алы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НОК – ув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ость в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 д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6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/youtu.be/8KLw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Z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XbqE7c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9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роекте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аций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карьеры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w.youtube.com/watch?v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J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Ql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1Ve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d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fc 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еру»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7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u/media/video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48284/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АНО НАРК 30 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2020 года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мероприя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- </w:t>
      </w:r>
      <w:hyperlink r:id="rId28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bc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nark.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u/new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/23605/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17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астер-класс «Страте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</w:t>
      </w:r>
      <w:r w:rsidRPr="00B22A1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 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ы» 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H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dHunter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29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u/media/video/48276/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31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Как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роход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собе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е: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лайфхаки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u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J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ob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30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u/media/video/48266/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before="1" w:after="0" w:line="240" w:lineRule="auto"/>
        <w:ind w:right="6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НСК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ктор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ьеры,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-2019 Нов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- </w:t>
      </w:r>
      <w:hyperlink r:id="rId31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nark.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u/new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/313/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део - </w:t>
      </w:r>
      <w:hyperlink r:id="rId32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/bc-nark.ru/media/video/1082/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39" w:lineRule="auto"/>
        <w:ind w:right="48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«Професс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э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для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олодежи» (5 ок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ября в 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мках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ерг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</w:t>
      </w:r>
      <w:r w:rsidRPr="00B22A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-2019)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меропр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тии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-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b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c-nark.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r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u/ne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12/ 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део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- </w:t>
      </w:r>
      <w:hyperlink r:id="rId33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/bc-nark.ru/media/video/1029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B22A12" w:rsidRDefault="00B22A12" w:rsidP="00B22A12">
      <w:pPr>
        <w:widowControl w:val="0"/>
        <w:tabs>
          <w:tab w:val="left" w:pos="708"/>
        </w:tabs>
        <w:spacing w:after="0"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Общая хар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квалиф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ций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w.youtube.com/watch?v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J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47Hp4ThYY </w:t>
      </w:r>
      <w:bookmarkEnd w:id="3"/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дарты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К: ус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для по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карьеры - </w:t>
      </w:r>
      <w:hyperlink r:id="rId34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/www.youtube.com/watch?v=e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5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vK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MP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Q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M</w:t>
        </w:r>
      </w:hyperlink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before="1" w:after="0" w:line="240" w:lineRule="auto"/>
        <w:ind w:right="1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рсы нац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валиф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аций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hyperlink r:id="rId35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w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w.youtube.com/watch?v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=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Ay5vOii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m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a0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Профе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не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</w:t>
      </w:r>
      <w:r w:rsidRPr="00B22A1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w.youtube.com/watch?v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J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mrhK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z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Kc  </w:t>
      </w:r>
    </w:p>
    <w:p w:rsidR="00B22A12" w:rsidRPr="00B22A12" w:rsidRDefault="00B22A12" w:rsidP="00B22A12">
      <w:pPr>
        <w:widowControl w:val="0"/>
        <w:tabs>
          <w:tab w:val="left" w:pos="708"/>
        </w:tabs>
        <w:spacing w:after="0" w:line="240" w:lineRule="auto"/>
        <w:ind w:right="9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Совмещ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B22A1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u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be.com/watch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?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zOD7-R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v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wo </w:t>
      </w:r>
    </w:p>
    <w:p w:rsidR="00B22A12" w:rsidRDefault="00B22A12" w:rsidP="00B22A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A12" w:rsidRPr="00B22A12" w:rsidRDefault="00B22A12" w:rsidP="00B22A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A12" w:rsidRPr="00B22A12" w:rsidRDefault="00B22A12" w:rsidP="00B22A1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2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3.2.1 Печатные издания</w:t>
      </w:r>
    </w:p>
    <w:p w:rsidR="00B22A12" w:rsidRPr="00B22A12" w:rsidRDefault="00B22A12" w:rsidP="00B22A12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Корягин А.М. Технология поиска работы и трудоустройства (3¬е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изд.</w:t>
      </w:r>
      <w:proofErr w:type="gram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,с</w:t>
      </w:r>
      <w:proofErr w:type="gram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тер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.)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/ [А.М.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Корягин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Н.Ю.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Бариева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Грибенюкова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, А.И. Колпаков]. – М.: Академия, 2021 – 112с.</w:t>
      </w:r>
    </w:p>
    <w:p w:rsidR="00B22A12" w:rsidRPr="00B22A12" w:rsidRDefault="00B22A12" w:rsidP="00B22A1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 Электронные издания (электронные ресурсы)</w:t>
      </w:r>
    </w:p>
    <w:p w:rsidR="00B22A12" w:rsidRPr="00B22A12" w:rsidRDefault="00B22A12" w:rsidP="00B22A1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6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https://nok-nark.ru/</w:t>
        </w:r>
      </w:hyperlink>
    </w:p>
    <w:p w:rsidR="00B22A12" w:rsidRPr="00B22A12" w:rsidRDefault="00B22A12" w:rsidP="00B22A1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7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http://kos-nark.ru/</w:t>
        </w:r>
      </w:hyperlink>
    </w:p>
    <w:p w:rsidR="00B22A12" w:rsidRPr="00B22A12" w:rsidRDefault="00B22A12" w:rsidP="00B22A12">
      <w:pPr>
        <w:widowControl w:val="0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8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http://profstandart.rosmintrud.ru</w:t>
        </w:r>
      </w:hyperlink>
    </w:p>
    <w:p w:rsidR="00B22A12" w:rsidRPr="00B22A12" w:rsidRDefault="00B22A12" w:rsidP="00B22A1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Справочная информация: "Профессиональные стандарты" (Материал подготовлен специалистами </w:t>
      </w:r>
      <w:proofErr w:type="spellStart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КонсультантПлюс</w:t>
      </w:r>
      <w:proofErr w:type="spellEnd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)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9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http://www.consultant.ru/document/cons_doc_LAW_157436/</w:t>
        </w:r>
      </w:hyperlink>
    </w:p>
    <w:p w:rsidR="00B22A12" w:rsidRPr="00B22A12" w:rsidRDefault="00B22A12" w:rsidP="00B22A1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Справочник </w:t>
      </w:r>
      <w:proofErr w:type="spellStart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профессийДоступ</w:t>
      </w:r>
      <w:proofErr w:type="spellEnd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: http://spravochnik.rosmintrud.ru/professions</w:t>
      </w:r>
    </w:p>
    <w:p w:rsidR="00B22A12" w:rsidRPr="00B22A12" w:rsidRDefault="00B22A12" w:rsidP="00B22A1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40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http://atlas100.ru/</w:t>
        </w:r>
      </w:hyperlink>
    </w:p>
    <w:p w:rsidR="00B22A12" w:rsidRPr="00B22A12" w:rsidRDefault="00B22A12" w:rsidP="00B22A12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Профориентационные</w:t>
      </w:r>
      <w:proofErr w:type="spellEnd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материалы Базового центра НАРК. </w:t>
      </w:r>
      <w:proofErr w:type="gramStart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Составлены</w:t>
      </w:r>
      <w:proofErr w:type="gramEnd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41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http://www.bc-nark.ru/vocational-guidance-materials/</w:t>
        </w:r>
      </w:hyperlink>
    </w:p>
    <w:p w:rsidR="00B22A12" w:rsidRPr="00B22A12" w:rsidRDefault="00B22A12" w:rsidP="00B22A12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color w:val="0000FF"/>
          <w:u w:val="single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«Карьера». Доступ: </w:t>
      </w:r>
      <w:hyperlink r:id="rId42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http://www.znanie.info/portal/ec-main.html</w:t>
        </w:r>
      </w:hyperlink>
    </w:p>
    <w:p w:rsidR="00B22A12" w:rsidRPr="00B22A12" w:rsidRDefault="00B22A12" w:rsidP="00B22A12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 Дополнительные источники </w:t>
      </w:r>
    </w:p>
    <w:p w:rsidR="00B22A12" w:rsidRPr="00B22A12" w:rsidRDefault="00B22A12" w:rsidP="00B22A12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Посталюк</w:t>
      </w:r>
      <w:proofErr w:type="spellEnd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proofErr w:type="spellStart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Доп-самара</w:t>
      </w:r>
      <w:proofErr w:type="spellEnd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ПРОФИ, 2020. - 78 с.</w:t>
      </w:r>
    </w:p>
    <w:p w:rsidR="00B22A12" w:rsidRPr="00B22A12" w:rsidRDefault="00B22A12" w:rsidP="00B22A12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Психология общения: Учебник / Л.Д. Столяренко, С. И. Самыгин. – Изд.2¬е, стер – Ростов н</w:t>
      </w:r>
      <w:proofErr w:type="gramStart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Феникс, 2019.</w:t>
      </w:r>
    </w:p>
    <w:p w:rsidR="00B22A12" w:rsidRPr="00B22A12" w:rsidRDefault="00B22A12" w:rsidP="00B22A12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b/>
          <w:caps/>
          <w:sz w:val="28"/>
          <w:szCs w:val="28"/>
          <w:lang w:eastAsia="ru-RU"/>
        </w:rPr>
      </w:pPr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Щербина М. Школа карьеры [Текст]: учебное пособие/ М. Щербина. – М.: Фонд «Евразия», 2020. - 1520 с.</w:t>
      </w:r>
    </w:p>
    <w:p w:rsidR="00896B9F" w:rsidRPr="00896B9F" w:rsidRDefault="00896B9F" w:rsidP="00896B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6B9F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896B9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Комплект контрольно-оценочных средств</w:t>
      </w:r>
    </w:p>
    <w:bookmarkEnd w:id="2"/>
    <w:p w:rsidR="00896B9F" w:rsidRPr="00896B9F" w:rsidRDefault="00896B9F" w:rsidP="00896B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96B9F" w:rsidRPr="00310BF2" w:rsidRDefault="00E07B16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ru-RU"/>
        </w:rPr>
      </w:pPr>
      <w:r w:rsidRPr="0031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ru-RU"/>
        </w:rPr>
        <w:t>Промежуточная аттестация</w:t>
      </w:r>
    </w:p>
    <w:p w:rsidR="00E07B16" w:rsidRPr="00896B9F" w:rsidRDefault="00E07B16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96B9F" w:rsidRPr="00310BF2" w:rsidRDefault="00896B9F" w:rsidP="00896B9F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1. 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Используя профессиональный стандарт (при наличии), разработайте план своего </w:t>
      </w: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карьерного развития по конкретной профессии/специальности.</w:t>
      </w:r>
    </w:p>
    <w:p w:rsidR="00E07B16" w:rsidRPr="00310BF2" w:rsidRDefault="00E07B16" w:rsidP="00896B9F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Цель;</w:t>
      </w:r>
    </w:p>
    <w:p w:rsidR="00E07B16" w:rsidRPr="00310BF2" w:rsidRDefault="00E07B16" w:rsidP="00896B9F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Сфера желаемого трудоустройства;</w:t>
      </w:r>
    </w:p>
    <w:p w:rsidR="00E07B16" w:rsidRPr="00310BF2" w:rsidRDefault="00E07B16" w:rsidP="00896B9F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Желаемая должность;</w:t>
      </w:r>
    </w:p>
    <w:p w:rsidR="00E07B16" w:rsidRPr="00310BF2" w:rsidRDefault="00310BF2" w:rsidP="00310BF2">
      <w:pPr>
        <w:widowControl w:val="0"/>
        <w:autoSpaceDE w:val="0"/>
        <w:autoSpaceDN w:val="0"/>
        <w:spacing w:after="0" w:line="240" w:lineRule="auto"/>
        <w:ind w:right="75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Планируемый срок замещения должности;</w:t>
      </w:r>
    </w:p>
    <w:p w:rsidR="00E07B16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Общие квалификационные требования к должности в соответствии с соответствующим профессиональным</w:t>
      </w:r>
      <w:r w:rsidRPr="00310BF2">
        <w:rPr>
          <w:spacing w:val="-2"/>
          <w:sz w:val="24"/>
          <w:szCs w:val="24"/>
        </w:rPr>
        <w:t xml:space="preserve"> </w:t>
      </w:r>
      <w:r w:rsidRPr="00310BF2">
        <w:rPr>
          <w:spacing w:val="-5"/>
          <w:sz w:val="24"/>
          <w:szCs w:val="24"/>
        </w:rPr>
        <w:t>ста</w:t>
      </w:r>
      <w:r w:rsidRPr="00310BF2">
        <w:rPr>
          <w:sz w:val="24"/>
          <w:szCs w:val="24"/>
        </w:rPr>
        <w:t>ндартом;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Система квалификационных требований к должности;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Уровень ответственности;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Методы профессионального развития;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Сроки обучения;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Уровень образования, наличие опыта;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Необходимые знания, необходимые умения;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 xml:space="preserve">Обучение в образовательных организациях СПО, </w:t>
      </w:r>
      <w:proofErr w:type="gramStart"/>
      <w:r w:rsidRPr="00310BF2">
        <w:rPr>
          <w:sz w:val="24"/>
          <w:szCs w:val="24"/>
        </w:rPr>
        <w:t>ВО</w:t>
      </w:r>
      <w:proofErr w:type="gramEnd"/>
    </w:p>
    <w:p w:rsidR="00310BF2" w:rsidRDefault="00310BF2" w:rsidP="00310BF2">
      <w:pPr>
        <w:pStyle w:val="TableParagraph"/>
        <w:spacing w:before="18"/>
        <w:rPr>
          <w:sz w:val="24"/>
          <w:szCs w:val="24"/>
        </w:rPr>
      </w:pPr>
    </w:p>
    <w:p w:rsidR="00B22A12" w:rsidRDefault="00B22A12" w:rsidP="00310BF2">
      <w:pPr>
        <w:pStyle w:val="TableParagraph"/>
        <w:spacing w:before="18"/>
        <w:rPr>
          <w:sz w:val="24"/>
          <w:szCs w:val="24"/>
        </w:rPr>
      </w:pPr>
    </w:p>
    <w:p w:rsidR="00B22A12" w:rsidRDefault="00B22A12" w:rsidP="00310BF2">
      <w:pPr>
        <w:pStyle w:val="TableParagraph"/>
        <w:spacing w:before="18"/>
        <w:rPr>
          <w:sz w:val="24"/>
          <w:szCs w:val="24"/>
        </w:rPr>
      </w:pPr>
    </w:p>
    <w:p w:rsidR="00B22A12" w:rsidRPr="00310BF2" w:rsidRDefault="00B22A12" w:rsidP="00310BF2">
      <w:pPr>
        <w:pStyle w:val="TableParagraph"/>
        <w:spacing w:before="18"/>
        <w:rPr>
          <w:sz w:val="24"/>
          <w:szCs w:val="24"/>
        </w:rPr>
      </w:pPr>
    </w:p>
    <w:p w:rsidR="00896B9F" w:rsidRPr="00896B9F" w:rsidRDefault="00310BF2" w:rsidP="00310BF2">
      <w:pPr>
        <w:pStyle w:val="TableParagraph"/>
        <w:spacing w:before="18"/>
        <w:rPr>
          <w:sz w:val="24"/>
          <w:szCs w:val="24"/>
        </w:rPr>
      </w:pPr>
      <w:r>
        <w:rPr>
          <w:sz w:val="20"/>
          <w:szCs w:val="20"/>
        </w:rPr>
        <w:lastRenderedPageBreak/>
        <w:tab/>
      </w:r>
      <w:r w:rsidR="00896B9F" w:rsidRPr="00896B9F">
        <w:rPr>
          <w:b/>
          <w:sz w:val="24"/>
          <w:szCs w:val="24"/>
        </w:rPr>
        <w:t xml:space="preserve">Задание 2. </w:t>
      </w:r>
      <w:r w:rsidR="00896B9F" w:rsidRPr="00896B9F">
        <w:rPr>
          <w:sz w:val="24"/>
          <w:szCs w:val="24"/>
        </w:rPr>
        <w:t>Сформулируйте факторы и условия, способствующие успешной профессиональной карьере. Заполните таблицу: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2551"/>
        <w:gridCol w:w="2551"/>
        <w:gridCol w:w="2551"/>
      </w:tblGrid>
      <w:tr w:rsidR="00896B9F" w:rsidRPr="00896B9F" w:rsidTr="00310BF2">
        <w:trPr>
          <w:trHeight w:val="714"/>
        </w:trPr>
        <w:tc>
          <w:tcPr>
            <w:tcW w:w="2551" w:type="dxa"/>
          </w:tcPr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Личностные</w:t>
            </w:r>
            <w:proofErr w:type="spellEnd"/>
          </w:p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</w:tcPr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Профессионально</w:t>
            </w:r>
            <w:proofErr w:type="spellEnd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</w:p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значимые</w:t>
            </w:r>
            <w:proofErr w:type="spellEnd"/>
            <w:r w:rsidRPr="00896B9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</w:tcPr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Социальные</w:t>
            </w:r>
            <w:proofErr w:type="spellEnd"/>
          </w:p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</w:tcPr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Условия</w:t>
            </w:r>
            <w:proofErr w:type="spellEnd"/>
          </w:p>
        </w:tc>
      </w:tr>
      <w:tr w:rsidR="00896B9F" w:rsidRPr="00896B9F" w:rsidTr="00310BF2">
        <w:trPr>
          <w:trHeight w:val="359"/>
        </w:trPr>
        <w:tc>
          <w:tcPr>
            <w:tcW w:w="2551" w:type="dxa"/>
          </w:tcPr>
          <w:p w:rsidR="00896B9F" w:rsidRPr="00896B9F" w:rsidRDefault="00896B9F" w:rsidP="00896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:rsidR="00896B9F" w:rsidRPr="00896B9F" w:rsidRDefault="00896B9F" w:rsidP="00896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:rsidR="00896B9F" w:rsidRPr="00896B9F" w:rsidRDefault="00896B9F" w:rsidP="00896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:rsidR="00896B9F" w:rsidRPr="00896B9F" w:rsidRDefault="00896B9F" w:rsidP="00896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310BF2" w:rsidRDefault="00310BF2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10BF2" w:rsidRDefault="00896B9F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3. </w:t>
      </w:r>
    </w:p>
    <w:p w:rsidR="00896B9F" w:rsidRPr="00896B9F" w:rsidRDefault="00896B9F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Напишите эссе на тему «План моего карьерного развития».</w:t>
      </w:r>
    </w:p>
    <w:p w:rsidR="00310BF2" w:rsidRDefault="00310BF2" w:rsidP="00896B9F">
      <w:pPr>
        <w:widowControl w:val="0"/>
        <w:autoSpaceDE w:val="0"/>
        <w:autoSpaceDN w:val="0"/>
        <w:spacing w:after="0" w:line="240" w:lineRule="auto"/>
        <w:ind w:right="279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896B9F" w:rsidRPr="00896B9F" w:rsidRDefault="00310BF2" w:rsidP="00896B9F">
      <w:pPr>
        <w:widowControl w:val="0"/>
        <w:autoSpaceDE w:val="0"/>
        <w:autoSpaceDN w:val="0"/>
        <w:spacing w:after="0" w:line="240" w:lineRule="auto"/>
        <w:ind w:right="279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Задание 4.</w:t>
      </w:r>
    </w:p>
    <w:p w:rsidR="00896B9F" w:rsidRPr="00896B9F" w:rsidRDefault="00896B9F" w:rsidP="00896B9F">
      <w:pPr>
        <w:widowControl w:val="0"/>
        <w:autoSpaceDE w:val="0"/>
        <w:autoSpaceDN w:val="0"/>
        <w:spacing w:after="0" w:line="240" w:lineRule="auto"/>
        <w:ind w:right="55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Оформите портфолио карьерного развития в виде презентации, соответствующей следующей структуре: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747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Титульный лист;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747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Резюме;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4455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Рабочий опыт, включая добровольческий; 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4455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Образование и тренинги;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81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Карта карьерного роста, личностного развития;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81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Самооценка;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02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Творческие результаты, интересы, предпочтения; 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02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Копилка достижений (грамоты, благодарности и т.д.);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4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Рекомендации ведущих преподавателей, руководителей курсовых проектов, дипломных работ, производственных практик</w:t>
      </w:r>
    </w:p>
    <w:p w:rsidR="00896B9F" w:rsidRPr="00896B9F" w:rsidRDefault="00896B9F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96B9F" w:rsidRPr="00896B9F" w:rsidRDefault="00896B9F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10BF2" w:rsidRPr="00310BF2" w:rsidRDefault="00310BF2" w:rsidP="00310B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Оценка «удовлетворительно» выставляется обучающемуся, если он</w:t>
      </w:r>
    </w:p>
    <w:p w:rsidR="00310BF2" w:rsidRPr="00310BF2" w:rsidRDefault="00310BF2" w:rsidP="00310BF2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</w:r>
    </w:p>
    <w:p w:rsidR="00310BF2" w:rsidRPr="00310BF2" w:rsidRDefault="00310BF2" w:rsidP="00310B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Оценка «хорошо» выставляется обучающемуся, если он</w:t>
      </w:r>
    </w:p>
    <w:p w:rsidR="00310BF2" w:rsidRPr="00310BF2" w:rsidRDefault="00310BF2" w:rsidP="00310BF2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/>
          <w:sz w:val="24"/>
          <w:szCs w:val="24"/>
          <w:lang w:eastAsia="ru-RU" w:bidi="ru-RU"/>
        </w:rPr>
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</w:r>
    </w:p>
    <w:p w:rsidR="00310BF2" w:rsidRPr="00310BF2" w:rsidRDefault="00310BF2" w:rsidP="00310B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Оценка «отлично» выставляется обучающемуся, если он</w:t>
      </w:r>
    </w:p>
    <w:p w:rsidR="00896B9F" w:rsidRPr="00310BF2" w:rsidRDefault="00310BF2" w:rsidP="00310BF2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/>
          <w:sz w:val="24"/>
          <w:szCs w:val="24"/>
          <w:lang w:eastAsia="ru-RU" w:bidi="ru-RU"/>
        </w:rPr>
        <w:t>презентовал план карьерного развития четко, последовательно, логически выстроив с обоснованием каждого этапа.</w:t>
      </w:r>
    </w:p>
    <w:p w:rsidR="004501D4" w:rsidRDefault="004501D4"/>
    <w:sectPr w:rsidR="004501D4" w:rsidSect="00896B9F">
      <w:footerReference w:type="default" r:id="rId43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310" w:rsidRDefault="00010310">
      <w:pPr>
        <w:spacing w:after="0" w:line="240" w:lineRule="auto"/>
      </w:pPr>
      <w:r>
        <w:separator/>
      </w:r>
    </w:p>
  </w:endnote>
  <w:endnote w:type="continuationSeparator" w:id="0">
    <w:p w:rsidR="00010310" w:rsidRDefault="0001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6524902"/>
      <w:docPartObj>
        <w:docPartGallery w:val="Page Numbers (Bottom of Page)"/>
        <w:docPartUnique/>
      </w:docPartObj>
    </w:sdtPr>
    <w:sdtEndPr/>
    <w:sdtContent>
      <w:p w:rsidR="002319BE" w:rsidRDefault="002319B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DAE">
          <w:rPr>
            <w:noProof/>
          </w:rPr>
          <w:t>3</w:t>
        </w:r>
        <w:r>
          <w:fldChar w:fldCharType="end"/>
        </w:r>
      </w:p>
    </w:sdtContent>
  </w:sdt>
  <w:p w:rsidR="00E07B16" w:rsidRDefault="00E07B16">
    <w:pPr>
      <w:pStyle w:val="af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310" w:rsidRDefault="00010310">
      <w:pPr>
        <w:spacing w:after="0" w:line="240" w:lineRule="auto"/>
      </w:pPr>
      <w:r>
        <w:separator/>
      </w:r>
    </w:p>
  </w:footnote>
  <w:footnote w:type="continuationSeparator" w:id="0">
    <w:p w:rsidR="00010310" w:rsidRDefault="00010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1D372A4"/>
    <w:multiLevelType w:val="hybridMultilevel"/>
    <w:tmpl w:val="70CE332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2"/>
  </w:num>
  <w:num w:numId="3">
    <w:abstractNumId w:val="23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9"/>
  </w:num>
  <w:num w:numId="14">
    <w:abstractNumId w:val="17"/>
  </w:num>
  <w:num w:numId="15">
    <w:abstractNumId w:val="15"/>
  </w:num>
  <w:num w:numId="16">
    <w:abstractNumId w:val="13"/>
  </w:num>
  <w:num w:numId="17">
    <w:abstractNumId w:val="18"/>
  </w:num>
  <w:num w:numId="18">
    <w:abstractNumId w:val="11"/>
  </w:num>
  <w:num w:numId="19">
    <w:abstractNumId w:val="20"/>
  </w:num>
  <w:num w:numId="20">
    <w:abstractNumId w:val="19"/>
  </w:num>
  <w:num w:numId="21">
    <w:abstractNumId w:val="21"/>
  </w:num>
  <w:num w:numId="22">
    <w:abstractNumId w:val="10"/>
  </w:num>
  <w:num w:numId="23">
    <w:abstractNumId w:val="14"/>
  </w:num>
  <w:num w:numId="24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903"/>
    <w:rsid w:val="00010310"/>
    <w:rsid w:val="00023DAE"/>
    <w:rsid w:val="001E4ED0"/>
    <w:rsid w:val="002319BE"/>
    <w:rsid w:val="00310BF2"/>
    <w:rsid w:val="00367F39"/>
    <w:rsid w:val="00373FC9"/>
    <w:rsid w:val="003B7F21"/>
    <w:rsid w:val="004501D4"/>
    <w:rsid w:val="005854D2"/>
    <w:rsid w:val="005C498D"/>
    <w:rsid w:val="00604313"/>
    <w:rsid w:val="007C575E"/>
    <w:rsid w:val="007E3753"/>
    <w:rsid w:val="00895B72"/>
    <w:rsid w:val="00896B9F"/>
    <w:rsid w:val="00914A3B"/>
    <w:rsid w:val="00A96EF0"/>
    <w:rsid w:val="00B22A12"/>
    <w:rsid w:val="00C90903"/>
    <w:rsid w:val="00D97A39"/>
    <w:rsid w:val="00DB036F"/>
    <w:rsid w:val="00E07B16"/>
    <w:rsid w:val="00F1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896B9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6B9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6B9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896B9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896B9F"/>
  </w:style>
  <w:style w:type="table" w:styleId="a4">
    <w:name w:val="Table Grid"/>
    <w:basedOn w:val="a2"/>
    <w:uiPriority w:val="99"/>
    <w:rsid w:val="00896B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896B9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0"/>
    <w:link w:val="a7"/>
    <w:uiPriority w:val="99"/>
    <w:rsid w:val="00896B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1"/>
    <w:link w:val="a6"/>
    <w:uiPriority w:val="99"/>
    <w:rsid w:val="00896B9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rsid w:val="00896B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1"/>
    <w:link w:val="a8"/>
    <w:uiPriority w:val="99"/>
    <w:rsid w:val="00896B9F"/>
    <w:rPr>
      <w:rFonts w:ascii="Calibri" w:eastAsia="Calibri" w:hAnsi="Calibri" w:cs="Times New Roman"/>
    </w:rPr>
  </w:style>
  <w:style w:type="paragraph" w:customStyle="1" w:styleId="Default">
    <w:name w:val="Default"/>
    <w:rsid w:val="00896B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896B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rsid w:val="00896B9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uiPriority w:val="99"/>
    <w:rsid w:val="00896B9F"/>
    <w:rPr>
      <w:rFonts w:cs="Times New Roman"/>
    </w:rPr>
  </w:style>
  <w:style w:type="character" w:styleId="ab">
    <w:name w:val="Strong"/>
    <w:basedOn w:val="a1"/>
    <w:uiPriority w:val="99"/>
    <w:qFormat/>
    <w:rsid w:val="00896B9F"/>
    <w:rPr>
      <w:rFonts w:cs="Times New Roman"/>
      <w:b/>
      <w:bCs/>
    </w:rPr>
  </w:style>
  <w:style w:type="paragraph" w:styleId="ac">
    <w:name w:val="TOC Heading"/>
    <w:basedOn w:val="1"/>
    <w:next w:val="a0"/>
    <w:uiPriority w:val="99"/>
    <w:qFormat/>
    <w:rsid w:val="00896B9F"/>
    <w:pPr>
      <w:outlineLvl w:val="9"/>
    </w:pPr>
    <w:rPr>
      <w:lang w:eastAsia="ru-RU"/>
    </w:rPr>
  </w:style>
  <w:style w:type="paragraph" w:styleId="23">
    <w:name w:val="toc 2"/>
    <w:basedOn w:val="a0"/>
    <w:next w:val="a0"/>
    <w:autoRedefine/>
    <w:uiPriority w:val="99"/>
    <w:rsid w:val="00896B9F"/>
    <w:pPr>
      <w:spacing w:after="100"/>
      <w:ind w:left="220"/>
    </w:pPr>
    <w:rPr>
      <w:rFonts w:ascii="Calibri" w:eastAsia="Calibri" w:hAnsi="Calibri" w:cs="Times New Roman"/>
    </w:rPr>
  </w:style>
  <w:style w:type="paragraph" w:styleId="ad">
    <w:name w:val="Balloon Text"/>
    <w:basedOn w:val="a0"/>
    <w:link w:val="ae"/>
    <w:uiPriority w:val="99"/>
    <w:semiHidden/>
    <w:rsid w:val="00896B9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96B9F"/>
    <w:rPr>
      <w:rFonts w:ascii="Tahoma" w:eastAsia="Calibri" w:hAnsi="Tahoma" w:cs="Tahoma"/>
      <w:sz w:val="16"/>
      <w:szCs w:val="16"/>
    </w:rPr>
  </w:style>
  <w:style w:type="character" w:styleId="af">
    <w:name w:val="page number"/>
    <w:basedOn w:val="a1"/>
    <w:uiPriority w:val="99"/>
    <w:rsid w:val="00896B9F"/>
    <w:rPr>
      <w:rFonts w:cs="Times New Roman"/>
    </w:rPr>
  </w:style>
  <w:style w:type="paragraph" w:styleId="af0">
    <w:name w:val="footnote text"/>
    <w:basedOn w:val="a0"/>
    <w:link w:val="af1"/>
    <w:rsid w:val="0089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896B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rsid w:val="00896B9F"/>
    <w:rPr>
      <w:rFonts w:cs="Times New Roman"/>
      <w:vertAlign w:val="superscript"/>
    </w:rPr>
  </w:style>
  <w:style w:type="paragraph" w:styleId="af3">
    <w:name w:val="Body Text"/>
    <w:basedOn w:val="a0"/>
    <w:link w:val="af4"/>
    <w:uiPriority w:val="99"/>
    <w:qFormat/>
    <w:rsid w:val="00896B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0"/>
    <w:uiPriority w:val="99"/>
    <w:rsid w:val="00896B9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f6"/>
    <w:qFormat/>
    <w:rsid w:val="00896B9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896B9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44">
    <w:name w:val="Font Style44"/>
    <w:rsid w:val="00896B9F"/>
    <w:rPr>
      <w:rFonts w:ascii="Times New Roman" w:hAnsi="Times New Roman" w:cs="Times New Roman"/>
      <w:sz w:val="26"/>
      <w:szCs w:val="26"/>
    </w:rPr>
  </w:style>
  <w:style w:type="paragraph" w:styleId="af7">
    <w:name w:val="No Spacing"/>
    <w:link w:val="af8"/>
    <w:uiPriority w:val="1"/>
    <w:qFormat/>
    <w:rsid w:val="00896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1"/>
    <w:link w:val="af7"/>
    <w:uiPriority w:val="1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89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896B9F"/>
  </w:style>
  <w:style w:type="table" w:customStyle="1" w:styleId="TableNormal">
    <w:name w:val="Table Normal"/>
    <w:uiPriority w:val="2"/>
    <w:semiHidden/>
    <w:unhideWhenUsed/>
    <w:qFormat/>
    <w:rsid w:val="00896B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96B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numbering" w:customStyle="1" w:styleId="24">
    <w:name w:val="Нет списка2"/>
    <w:next w:val="a3"/>
    <w:uiPriority w:val="99"/>
    <w:semiHidden/>
    <w:unhideWhenUsed/>
    <w:rsid w:val="00E07B16"/>
  </w:style>
  <w:style w:type="paragraph" w:styleId="af9">
    <w:name w:val="Subtitle"/>
    <w:basedOn w:val="a0"/>
    <w:next w:val="a0"/>
    <w:link w:val="afa"/>
    <w:qFormat/>
    <w:rsid w:val="00E07B1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fa">
    <w:name w:val="Подзаголовок Знак"/>
    <w:basedOn w:val="a1"/>
    <w:link w:val="af9"/>
    <w:rsid w:val="00E07B16"/>
    <w:rPr>
      <w:rFonts w:ascii="Cambria" w:eastAsia="Times New Roman" w:hAnsi="Cambria" w:cs="Times New Roman"/>
      <w:sz w:val="24"/>
      <w:szCs w:val="24"/>
      <w:lang w:eastAsia="ar-SA"/>
    </w:rPr>
  </w:style>
  <w:style w:type="table" w:customStyle="1" w:styleId="25">
    <w:name w:val="Сетка таблицы2"/>
    <w:basedOn w:val="a2"/>
    <w:next w:val="a4"/>
    <w:uiPriority w:val="59"/>
    <w:rsid w:val="00E07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E07B16"/>
  </w:style>
  <w:style w:type="character" w:styleId="afb">
    <w:name w:val="annotation reference"/>
    <w:basedOn w:val="a1"/>
    <w:uiPriority w:val="99"/>
    <w:semiHidden/>
    <w:unhideWhenUsed/>
    <w:rsid w:val="007C575E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7C575E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7C575E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C575E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C575E"/>
    <w:rPr>
      <w:b/>
      <w:bCs/>
      <w:sz w:val="20"/>
      <w:szCs w:val="20"/>
    </w:rPr>
  </w:style>
  <w:style w:type="numbering" w:customStyle="1" w:styleId="3">
    <w:name w:val="Нет списка3"/>
    <w:next w:val="a3"/>
    <w:uiPriority w:val="99"/>
    <w:semiHidden/>
    <w:unhideWhenUsed/>
    <w:rsid w:val="00B22A12"/>
  </w:style>
  <w:style w:type="table" w:customStyle="1" w:styleId="30">
    <w:name w:val="Сетка таблицы3"/>
    <w:basedOn w:val="a2"/>
    <w:next w:val="a4"/>
    <w:uiPriority w:val="59"/>
    <w:rsid w:val="00B22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3"/>
    <w:next w:val="a3"/>
    <w:uiPriority w:val="99"/>
    <w:semiHidden/>
    <w:unhideWhenUsed/>
    <w:rsid w:val="00B22A12"/>
  </w:style>
  <w:style w:type="table" w:customStyle="1" w:styleId="TableNormal1">
    <w:name w:val="Table Normal1"/>
    <w:uiPriority w:val="2"/>
    <w:semiHidden/>
    <w:unhideWhenUsed/>
    <w:qFormat/>
    <w:rsid w:val="00B22A12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2"/>
    <w:semiHidden/>
    <w:rsid w:val="00B22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896B9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6B9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6B9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896B9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896B9F"/>
  </w:style>
  <w:style w:type="table" w:styleId="a4">
    <w:name w:val="Table Grid"/>
    <w:basedOn w:val="a2"/>
    <w:uiPriority w:val="99"/>
    <w:rsid w:val="00896B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896B9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0"/>
    <w:link w:val="a7"/>
    <w:uiPriority w:val="99"/>
    <w:rsid w:val="00896B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1"/>
    <w:link w:val="a6"/>
    <w:uiPriority w:val="99"/>
    <w:rsid w:val="00896B9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rsid w:val="00896B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1"/>
    <w:link w:val="a8"/>
    <w:uiPriority w:val="99"/>
    <w:rsid w:val="00896B9F"/>
    <w:rPr>
      <w:rFonts w:ascii="Calibri" w:eastAsia="Calibri" w:hAnsi="Calibri" w:cs="Times New Roman"/>
    </w:rPr>
  </w:style>
  <w:style w:type="paragraph" w:customStyle="1" w:styleId="Default">
    <w:name w:val="Default"/>
    <w:rsid w:val="00896B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896B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rsid w:val="00896B9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uiPriority w:val="99"/>
    <w:rsid w:val="00896B9F"/>
    <w:rPr>
      <w:rFonts w:cs="Times New Roman"/>
    </w:rPr>
  </w:style>
  <w:style w:type="character" w:styleId="ab">
    <w:name w:val="Strong"/>
    <w:basedOn w:val="a1"/>
    <w:uiPriority w:val="99"/>
    <w:qFormat/>
    <w:rsid w:val="00896B9F"/>
    <w:rPr>
      <w:rFonts w:cs="Times New Roman"/>
      <w:b/>
      <w:bCs/>
    </w:rPr>
  </w:style>
  <w:style w:type="paragraph" w:styleId="ac">
    <w:name w:val="TOC Heading"/>
    <w:basedOn w:val="1"/>
    <w:next w:val="a0"/>
    <w:uiPriority w:val="99"/>
    <w:qFormat/>
    <w:rsid w:val="00896B9F"/>
    <w:pPr>
      <w:outlineLvl w:val="9"/>
    </w:pPr>
    <w:rPr>
      <w:lang w:eastAsia="ru-RU"/>
    </w:rPr>
  </w:style>
  <w:style w:type="paragraph" w:styleId="23">
    <w:name w:val="toc 2"/>
    <w:basedOn w:val="a0"/>
    <w:next w:val="a0"/>
    <w:autoRedefine/>
    <w:uiPriority w:val="99"/>
    <w:rsid w:val="00896B9F"/>
    <w:pPr>
      <w:spacing w:after="100"/>
      <w:ind w:left="220"/>
    </w:pPr>
    <w:rPr>
      <w:rFonts w:ascii="Calibri" w:eastAsia="Calibri" w:hAnsi="Calibri" w:cs="Times New Roman"/>
    </w:rPr>
  </w:style>
  <w:style w:type="paragraph" w:styleId="ad">
    <w:name w:val="Balloon Text"/>
    <w:basedOn w:val="a0"/>
    <w:link w:val="ae"/>
    <w:uiPriority w:val="99"/>
    <w:semiHidden/>
    <w:rsid w:val="00896B9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96B9F"/>
    <w:rPr>
      <w:rFonts w:ascii="Tahoma" w:eastAsia="Calibri" w:hAnsi="Tahoma" w:cs="Tahoma"/>
      <w:sz w:val="16"/>
      <w:szCs w:val="16"/>
    </w:rPr>
  </w:style>
  <w:style w:type="character" w:styleId="af">
    <w:name w:val="page number"/>
    <w:basedOn w:val="a1"/>
    <w:uiPriority w:val="99"/>
    <w:rsid w:val="00896B9F"/>
    <w:rPr>
      <w:rFonts w:cs="Times New Roman"/>
    </w:rPr>
  </w:style>
  <w:style w:type="paragraph" w:styleId="af0">
    <w:name w:val="footnote text"/>
    <w:basedOn w:val="a0"/>
    <w:link w:val="af1"/>
    <w:rsid w:val="0089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896B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rsid w:val="00896B9F"/>
    <w:rPr>
      <w:rFonts w:cs="Times New Roman"/>
      <w:vertAlign w:val="superscript"/>
    </w:rPr>
  </w:style>
  <w:style w:type="paragraph" w:styleId="af3">
    <w:name w:val="Body Text"/>
    <w:basedOn w:val="a0"/>
    <w:link w:val="af4"/>
    <w:uiPriority w:val="99"/>
    <w:qFormat/>
    <w:rsid w:val="00896B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0"/>
    <w:uiPriority w:val="99"/>
    <w:rsid w:val="00896B9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f6"/>
    <w:qFormat/>
    <w:rsid w:val="00896B9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896B9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44">
    <w:name w:val="Font Style44"/>
    <w:rsid w:val="00896B9F"/>
    <w:rPr>
      <w:rFonts w:ascii="Times New Roman" w:hAnsi="Times New Roman" w:cs="Times New Roman"/>
      <w:sz w:val="26"/>
      <w:szCs w:val="26"/>
    </w:rPr>
  </w:style>
  <w:style w:type="paragraph" w:styleId="af7">
    <w:name w:val="No Spacing"/>
    <w:link w:val="af8"/>
    <w:uiPriority w:val="1"/>
    <w:qFormat/>
    <w:rsid w:val="00896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1"/>
    <w:link w:val="af7"/>
    <w:uiPriority w:val="1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89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896B9F"/>
  </w:style>
  <w:style w:type="table" w:customStyle="1" w:styleId="TableNormal">
    <w:name w:val="Table Normal"/>
    <w:uiPriority w:val="2"/>
    <w:semiHidden/>
    <w:unhideWhenUsed/>
    <w:qFormat/>
    <w:rsid w:val="00896B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96B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numbering" w:customStyle="1" w:styleId="24">
    <w:name w:val="Нет списка2"/>
    <w:next w:val="a3"/>
    <w:uiPriority w:val="99"/>
    <w:semiHidden/>
    <w:unhideWhenUsed/>
    <w:rsid w:val="00E07B16"/>
  </w:style>
  <w:style w:type="paragraph" w:styleId="af9">
    <w:name w:val="Subtitle"/>
    <w:basedOn w:val="a0"/>
    <w:next w:val="a0"/>
    <w:link w:val="afa"/>
    <w:qFormat/>
    <w:rsid w:val="00E07B1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fa">
    <w:name w:val="Подзаголовок Знак"/>
    <w:basedOn w:val="a1"/>
    <w:link w:val="af9"/>
    <w:rsid w:val="00E07B16"/>
    <w:rPr>
      <w:rFonts w:ascii="Cambria" w:eastAsia="Times New Roman" w:hAnsi="Cambria" w:cs="Times New Roman"/>
      <w:sz w:val="24"/>
      <w:szCs w:val="24"/>
      <w:lang w:eastAsia="ar-SA"/>
    </w:rPr>
  </w:style>
  <w:style w:type="table" w:customStyle="1" w:styleId="25">
    <w:name w:val="Сетка таблицы2"/>
    <w:basedOn w:val="a2"/>
    <w:next w:val="a4"/>
    <w:uiPriority w:val="59"/>
    <w:rsid w:val="00E07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E07B16"/>
  </w:style>
  <w:style w:type="character" w:styleId="afb">
    <w:name w:val="annotation reference"/>
    <w:basedOn w:val="a1"/>
    <w:uiPriority w:val="99"/>
    <w:semiHidden/>
    <w:unhideWhenUsed/>
    <w:rsid w:val="007C575E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7C575E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7C575E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C575E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C575E"/>
    <w:rPr>
      <w:b/>
      <w:bCs/>
      <w:sz w:val="20"/>
      <w:szCs w:val="20"/>
    </w:rPr>
  </w:style>
  <w:style w:type="numbering" w:customStyle="1" w:styleId="3">
    <w:name w:val="Нет списка3"/>
    <w:next w:val="a3"/>
    <w:uiPriority w:val="99"/>
    <w:semiHidden/>
    <w:unhideWhenUsed/>
    <w:rsid w:val="00B22A12"/>
  </w:style>
  <w:style w:type="table" w:customStyle="1" w:styleId="30">
    <w:name w:val="Сетка таблицы3"/>
    <w:basedOn w:val="a2"/>
    <w:next w:val="a4"/>
    <w:uiPriority w:val="59"/>
    <w:rsid w:val="00B22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3"/>
    <w:next w:val="a3"/>
    <w:uiPriority w:val="99"/>
    <w:semiHidden/>
    <w:unhideWhenUsed/>
    <w:rsid w:val="00B22A12"/>
  </w:style>
  <w:style w:type="table" w:customStyle="1" w:styleId="TableNormal1">
    <w:name w:val="Table Normal1"/>
    <w:uiPriority w:val="2"/>
    <w:semiHidden/>
    <w:unhideWhenUsed/>
    <w:qFormat/>
    <w:rsid w:val="00B22A12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2"/>
    <w:semiHidden/>
    <w:rsid w:val="00B22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os-nark.ru/" TargetMode="External"/><Relationship Id="rId18" Type="http://schemas.openxmlformats.org/officeDocument/2006/relationships/hyperlink" Target="http://atlas100.ru/" TargetMode="External"/><Relationship Id="rId26" Type="http://schemas.openxmlformats.org/officeDocument/2006/relationships/hyperlink" Target="https://youtu.be/8KLwZXbqE7c" TargetMode="External"/><Relationship Id="rId39" Type="http://schemas.openxmlformats.org/officeDocument/2006/relationships/hyperlink" Target="http://www.consultant.ru/document/cons_doc_LAW_157436/" TargetMode="External"/><Relationship Id="rId21" Type="http://schemas.openxmlformats.org/officeDocument/2006/relationships/hyperlink" Target="https://www.youtube.com/watch?v=_kMa5loKUcU" TargetMode="External"/><Relationship Id="rId34" Type="http://schemas.openxmlformats.org/officeDocument/2006/relationships/hyperlink" Target="https://www.youtube.com/watch?v=e5eSvKMPQRM" TargetMode="External"/><Relationship Id="rId42" Type="http://schemas.openxmlformats.org/officeDocument/2006/relationships/hyperlink" Target="http://www.znanie.info/portal/ec-main.htm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157436/" TargetMode="External"/><Relationship Id="rId29" Type="http://schemas.openxmlformats.org/officeDocument/2006/relationships/hyperlink" Target="https://bc-nark.ru/media/video/48276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berbank.ru/common/img/uploaded/files/pdf/youth_presentation.pdf" TargetMode="External"/><Relationship Id="rId24" Type="http://schemas.openxmlformats.org/officeDocument/2006/relationships/hyperlink" Target="https://bc-nark.ru/projects/all/media/video/events" TargetMode="External"/><Relationship Id="rId32" Type="http://schemas.openxmlformats.org/officeDocument/2006/relationships/hyperlink" Target="https://bc-nark.ru/media/video/1082/" TargetMode="External"/><Relationship Id="rId37" Type="http://schemas.openxmlformats.org/officeDocument/2006/relationships/hyperlink" Target="http://kos-nark.ru/" TargetMode="External"/><Relationship Id="rId40" Type="http://schemas.openxmlformats.org/officeDocument/2006/relationships/hyperlink" Target="http://atlas100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ofstandart.rosmintrud.ru" TargetMode="External"/><Relationship Id="rId23" Type="http://schemas.openxmlformats.org/officeDocument/2006/relationships/hyperlink" Target="https://bc-nark.ru/projects/employers/media/video/career/" TargetMode="External"/><Relationship Id="rId28" Type="http://schemas.openxmlformats.org/officeDocument/2006/relationships/hyperlink" Target="https://bc-nark.ru/news/23605/" TargetMode="External"/><Relationship Id="rId36" Type="http://schemas.openxmlformats.org/officeDocument/2006/relationships/hyperlink" Target="https://nok-nark.ru/" TargetMode="External"/><Relationship Id="rId10" Type="http://schemas.openxmlformats.org/officeDocument/2006/relationships/hyperlink" Target="http://biblioclub.ru/index.php?page=book&amp;id=241093" TargetMode="External"/><Relationship Id="rId19" Type="http://schemas.openxmlformats.org/officeDocument/2006/relationships/hyperlink" Target="http://www.bc-nark.ru/vocational-guidance-materials/" TargetMode="External"/><Relationship Id="rId31" Type="http://schemas.openxmlformats.org/officeDocument/2006/relationships/hyperlink" Target="https://bc-nark.ru/news/313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c-nark.ru/projects/education/constructor/textbook/" TargetMode="External"/><Relationship Id="rId14" Type="http://schemas.openxmlformats.org/officeDocument/2006/relationships/hyperlink" Target="https://demo.nark.ru/" TargetMode="External"/><Relationship Id="rId22" Type="http://schemas.openxmlformats.org/officeDocument/2006/relationships/hyperlink" Target="https://www.youtube.com/watch?v=UXO1_BraLoE" TargetMode="External"/><Relationship Id="rId27" Type="http://schemas.openxmlformats.org/officeDocument/2006/relationships/hyperlink" Target="https://bc-nark.ru/media/video/48284/" TargetMode="External"/><Relationship Id="rId30" Type="http://schemas.openxmlformats.org/officeDocument/2006/relationships/hyperlink" Target="https://bc-nark.ru/media/video/48266/" TargetMode="External"/><Relationship Id="rId35" Type="http://schemas.openxmlformats.org/officeDocument/2006/relationships/hyperlink" Target="https://www.youtube.com/watch?v=Ay5vOiisma0" TargetMode="External"/><Relationship Id="rId43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hyperlink" Target="https://nok-nark.ru/" TargetMode="External"/><Relationship Id="rId17" Type="http://schemas.openxmlformats.org/officeDocument/2006/relationships/hyperlink" Target="http://spravochnik.rosmintrud.ru/professions" TargetMode="External"/><Relationship Id="rId25" Type="http://schemas.openxmlformats.org/officeDocument/2006/relationships/hyperlink" Target="https://bc-nark.ru/projects/all/media/video/learn/" TargetMode="External"/><Relationship Id="rId33" Type="http://schemas.openxmlformats.org/officeDocument/2006/relationships/hyperlink" Target="https://bc-nark.ru/media/video/1029" TargetMode="External"/><Relationship Id="rId38" Type="http://schemas.openxmlformats.org/officeDocument/2006/relationships/hyperlink" Target="http://profstandart.rosmintrud.ru" TargetMode="External"/><Relationship Id="rId20" Type="http://schemas.openxmlformats.org/officeDocument/2006/relationships/hyperlink" Target="http://www.znanie.info/portal/ec-main.html" TargetMode="External"/><Relationship Id="rId41" Type="http://schemas.openxmlformats.org/officeDocument/2006/relationships/hyperlink" Target="http://www.bc-nark.ru/vocational-guidance-material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3292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Texnik</dc:creator>
  <cp:lastModifiedBy>Texnik</cp:lastModifiedBy>
  <cp:revision>13</cp:revision>
  <dcterms:created xsi:type="dcterms:W3CDTF">2023-09-26T01:05:00Z</dcterms:created>
  <dcterms:modified xsi:type="dcterms:W3CDTF">2025-10-23T13:48:00Z</dcterms:modified>
</cp:coreProperties>
</file>